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28011" w14:textId="68C0E432" w:rsidR="74123BEC" w:rsidRPr="00457A40" w:rsidRDefault="74123BEC" w:rsidP="00457A40">
      <w:pPr>
        <w:bidi/>
        <w:spacing w:line="276" w:lineRule="auto"/>
        <w:jc w:val="right"/>
        <w:rPr>
          <w:rFonts w:ascii="Calibri" w:eastAsia="Tahoma" w:hAnsi="Calibri" w:cs="Calibri"/>
          <w:color w:val="000000" w:themeColor="text1"/>
          <w:highlight w:val="yellow"/>
        </w:rPr>
      </w:pPr>
      <w:r w:rsidRPr="00457A40">
        <w:rPr>
          <w:rFonts w:ascii="Calibri" w:eastAsia="Tahoma" w:hAnsi="Calibri" w:cs="Calibri"/>
          <w:color w:val="000000" w:themeColor="text1"/>
          <w:highlight w:val="yellow"/>
          <w:rtl/>
          <w:lang w:bidi="ar"/>
        </w:rPr>
        <w:t>[</w:t>
      </w:r>
      <w:r w:rsidRPr="00457A40">
        <w:rPr>
          <w:rFonts w:ascii="Calibri" w:eastAsia="Tahoma" w:hAnsi="Calibri" w:cs="Calibri"/>
          <w:color w:val="000000" w:themeColor="text1"/>
          <w:highlight w:val="yellow"/>
        </w:rPr>
        <w:t>Date Here</w:t>
      </w:r>
      <w:r w:rsidRPr="00457A40">
        <w:rPr>
          <w:rFonts w:ascii="Calibri" w:eastAsia="Tahoma" w:hAnsi="Calibri" w:cs="Calibri"/>
          <w:color w:val="000000" w:themeColor="text1"/>
          <w:highlight w:val="yellow"/>
          <w:rtl/>
          <w:lang w:bidi="ar"/>
        </w:rPr>
        <w:t>]</w:t>
      </w:r>
    </w:p>
    <w:p w14:paraId="05350A52" w14:textId="5F701B43" w:rsidR="74123BEC" w:rsidRPr="00457A40" w:rsidRDefault="74123BEC" w:rsidP="00457A40">
      <w:pPr>
        <w:bidi/>
        <w:spacing w:line="276" w:lineRule="auto"/>
        <w:rPr>
          <w:rFonts w:ascii="Calibri" w:hAnsi="Calibri" w:cs="Calibri"/>
        </w:rPr>
      </w:pPr>
      <w:r w:rsidRPr="00457A40">
        <w:rPr>
          <w:rFonts w:ascii="Calibri" w:eastAsia="Tahoma" w:hAnsi="Calibri" w:cs="Calibri"/>
          <w:color w:val="000000" w:themeColor="text1"/>
          <w:rtl/>
        </w:rPr>
        <w:t>السادة الأفاضل أولياء الأمور</w:t>
      </w:r>
      <w:r w:rsidRPr="00457A40">
        <w:rPr>
          <w:rFonts w:ascii="Calibri" w:eastAsia="Tahoma" w:hAnsi="Calibri" w:cs="Calibri"/>
          <w:color w:val="000000" w:themeColor="text1"/>
          <w:rtl/>
          <w:lang w:bidi="ar"/>
        </w:rPr>
        <w:t>/</w:t>
      </w:r>
      <w:r w:rsidRPr="00457A40">
        <w:rPr>
          <w:rFonts w:ascii="Calibri" w:eastAsia="Tahoma" w:hAnsi="Calibri" w:cs="Calibri"/>
          <w:color w:val="000000" w:themeColor="text1"/>
          <w:rtl/>
        </w:rPr>
        <w:t xml:space="preserve">الأوصياء، </w:t>
      </w:r>
    </w:p>
    <w:p w14:paraId="6096EAFF" w14:textId="40E40116" w:rsidR="74123BEC" w:rsidRPr="00457A40" w:rsidRDefault="74123BEC" w:rsidP="00457A40">
      <w:pPr>
        <w:bidi/>
        <w:spacing w:line="276" w:lineRule="auto"/>
        <w:rPr>
          <w:rFonts w:ascii="Calibri" w:hAnsi="Calibri" w:cs="Calibri"/>
        </w:rPr>
      </w:pPr>
      <w:r w:rsidRPr="00457A40">
        <w:rPr>
          <w:rFonts w:ascii="Calibri" w:eastAsia="Tahoma" w:hAnsi="Calibri" w:cs="Calibri"/>
          <w:color w:val="000000" w:themeColor="text1"/>
          <w:rtl/>
        </w:rPr>
        <w:t>نوجه إليكم هذا الخطاب لإخباركم بأن أحد التلاميذ في فصل طفلكم الدراسي شُخِّص حديثًا بالإصابة بعدوى الشيغيلة</w:t>
      </w:r>
      <w:r w:rsidRPr="00457A40">
        <w:rPr>
          <w:rFonts w:ascii="Calibri" w:eastAsia="Tahoma" w:hAnsi="Calibri" w:cs="Calibri"/>
          <w:color w:val="000000" w:themeColor="text1"/>
          <w:rtl/>
          <w:lang w:bidi="ar"/>
        </w:rPr>
        <w:t xml:space="preserve">. </w:t>
      </w:r>
      <w:r w:rsidRPr="00457A40">
        <w:rPr>
          <w:rFonts w:ascii="Calibri" w:eastAsia="Tahoma" w:hAnsi="Calibri" w:cs="Calibri"/>
          <w:color w:val="000000" w:themeColor="text1"/>
          <w:rtl/>
        </w:rPr>
        <w:t>الشيغيلة هي بكتيريا تسبب الإسهال أو أمراضًا معوية أخرى، وتنتشر البكتيريا من شخصٍ لآخر</w:t>
      </w:r>
      <w:r w:rsidRPr="00457A40">
        <w:rPr>
          <w:rFonts w:ascii="Calibri" w:eastAsia="Tahoma" w:hAnsi="Calibri" w:cs="Calibri"/>
          <w:color w:val="000000" w:themeColor="text1"/>
          <w:rtl/>
          <w:lang w:bidi="ar"/>
        </w:rPr>
        <w:t xml:space="preserve">. </w:t>
      </w:r>
      <w:r w:rsidR="001F3506">
        <w:rPr>
          <w:rFonts w:ascii="Calibri" w:eastAsia="Tahoma" w:hAnsi="Calibri" w:cs="Calibri" w:hint="cs"/>
          <w:color w:val="000000" w:themeColor="text1"/>
          <w:rtl/>
        </w:rPr>
        <w:t xml:space="preserve">إن </w:t>
      </w:r>
      <w:r w:rsidRPr="00457A40">
        <w:rPr>
          <w:rFonts w:ascii="Calibri" w:eastAsia="Tahoma" w:hAnsi="Calibri" w:cs="Calibri"/>
          <w:color w:val="000000" w:themeColor="text1"/>
          <w:rtl/>
        </w:rPr>
        <w:t xml:space="preserve">الأطفال </w:t>
      </w:r>
      <w:r w:rsidR="001F3506" w:rsidRPr="00457A40">
        <w:rPr>
          <w:rFonts w:ascii="Calibri" w:eastAsia="Tahoma" w:hAnsi="Calibri" w:cs="Calibri"/>
          <w:color w:val="000000" w:themeColor="text1"/>
          <w:rtl/>
        </w:rPr>
        <w:t>الص</w:t>
      </w:r>
      <w:r w:rsidR="001F3506">
        <w:rPr>
          <w:rFonts w:ascii="Calibri" w:eastAsia="Tahoma" w:hAnsi="Calibri" w:cs="Calibri" w:hint="cs"/>
          <w:color w:val="000000" w:themeColor="text1"/>
          <w:rtl/>
        </w:rPr>
        <w:t>غ</w:t>
      </w:r>
      <w:r w:rsidR="001F3506" w:rsidRPr="00457A40">
        <w:rPr>
          <w:rFonts w:ascii="Calibri" w:eastAsia="Tahoma" w:hAnsi="Calibri" w:cs="Calibri"/>
          <w:color w:val="000000" w:themeColor="text1"/>
          <w:rtl/>
        </w:rPr>
        <w:t xml:space="preserve">ار </w:t>
      </w:r>
      <w:r w:rsidRPr="00457A40">
        <w:rPr>
          <w:rFonts w:ascii="Calibri" w:eastAsia="Tahoma" w:hAnsi="Calibri" w:cs="Calibri"/>
          <w:color w:val="000000" w:themeColor="text1"/>
          <w:rtl/>
        </w:rPr>
        <w:t>هم الأكثر عرضة لخطر الإصابة، إلا أن العدوى قد تصيب أي شخص من جميع الأعمار</w:t>
      </w:r>
      <w:r w:rsidRPr="00457A40">
        <w:rPr>
          <w:rFonts w:ascii="Calibri" w:eastAsia="Tahoma" w:hAnsi="Calibri" w:cs="Calibri"/>
          <w:color w:val="000000" w:themeColor="text1"/>
          <w:rtl/>
          <w:lang w:bidi="ar"/>
        </w:rPr>
        <w:t>.</w:t>
      </w:r>
    </w:p>
    <w:p w14:paraId="098CA524" w14:textId="46422CC4" w:rsidR="74123BEC" w:rsidRPr="00457A40" w:rsidRDefault="74123BEC" w:rsidP="00457A40">
      <w:pPr>
        <w:bidi/>
        <w:spacing w:line="276" w:lineRule="auto"/>
        <w:rPr>
          <w:rFonts w:ascii="Calibri" w:eastAsia="Tahoma" w:hAnsi="Calibri" w:cs="Calibri"/>
          <w:color w:val="000000" w:themeColor="text1"/>
        </w:rPr>
      </w:pPr>
      <w:r w:rsidRPr="00457A40">
        <w:rPr>
          <w:rFonts w:ascii="Calibri" w:eastAsia="Tahoma" w:hAnsi="Calibri" w:cs="Calibri"/>
          <w:color w:val="000000" w:themeColor="text1"/>
          <w:rtl/>
        </w:rPr>
        <w:t>تبدأ أعراض الشيغيلة عادةً بعد يوم إلى يومين من التعرض للعدوى، وقد تتضمن</w:t>
      </w:r>
      <w:r w:rsidRPr="00457A40">
        <w:rPr>
          <w:rFonts w:ascii="Calibri" w:eastAsia="Tahoma" w:hAnsi="Calibri" w:cs="Calibri"/>
          <w:color w:val="000000" w:themeColor="text1"/>
          <w:rtl/>
          <w:lang w:bidi="ar"/>
        </w:rPr>
        <w:t xml:space="preserve">: </w:t>
      </w:r>
      <w:r w:rsidRPr="00457A40">
        <w:rPr>
          <w:rFonts w:ascii="Calibri" w:eastAsia="Tahoma" w:hAnsi="Calibri" w:cs="Calibri"/>
          <w:color w:val="000000" w:themeColor="text1"/>
          <w:rtl/>
        </w:rPr>
        <w:t xml:space="preserve">الإسهال </w:t>
      </w:r>
      <w:r w:rsidRPr="00457A40">
        <w:rPr>
          <w:rFonts w:ascii="Calibri" w:eastAsia="Tahoma" w:hAnsi="Calibri" w:cs="Calibri"/>
          <w:color w:val="000000" w:themeColor="text1"/>
          <w:rtl/>
          <w:lang w:bidi="ar"/>
        </w:rPr>
        <w:t>(</w:t>
      </w:r>
      <w:r w:rsidRPr="00457A40">
        <w:rPr>
          <w:rFonts w:ascii="Calibri" w:eastAsia="Tahoma" w:hAnsi="Calibri" w:cs="Calibri"/>
          <w:color w:val="000000" w:themeColor="text1"/>
          <w:rtl/>
        </w:rPr>
        <w:t>الدموي في بعض الأحيان</w:t>
      </w:r>
      <w:r w:rsidRPr="00457A40">
        <w:rPr>
          <w:rFonts w:ascii="Calibri" w:eastAsia="Tahoma" w:hAnsi="Calibri" w:cs="Calibri"/>
          <w:color w:val="000000" w:themeColor="text1"/>
          <w:rtl/>
          <w:lang w:bidi="ar"/>
        </w:rPr>
        <w:t xml:space="preserve">) </w:t>
      </w:r>
      <w:r w:rsidRPr="00457A40">
        <w:rPr>
          <w:rFonts w:ascii="Calibri" w:eastAsia="Tahoma" w:hAnsi="Calibri" w:cs="Calibri"/>
          <w:color w:val="000000" w:themeColor="text1"/>
          <w:rtl/>
        </w:rPr>
        <w:t>والحمى وآلام البطن والشعور المؤلم بالحاجة إلى التبرز حتى لو كانت الأمعاء فارغة</w:t>
      </w:r>
      <w:r w:rsidRPr="00457A40">
        <w:rPr>
          <w:rFonts w:ascii="Calibri" w:eastAsia="Tahoma" w:hAnsi="Calibri" w:cs="Calibri"/>
          <w:color w:val="000000" w:themeColor="text1"/>
          <w:rtl/>
          <w:lang w:bidi="ar"/>
        </w:rPr>
        <w:t xml:space="preserve">. </w:t>
      </w:r>
      <w:r w:rsidRPr="00457A40">
        <w:rPr>
          <w:rFonts w:ascii="Calibri" w:eastAsia="Tahoma" w:hAnsi="Calibri" w:cs="Calibri"/>
          <w:color w:val="000000" w:themeColor="text1"/>
          <w:rtl/>
        </w:rPr>
        <w:t>قد لا تظهر أي أعراض على بعض الأشخاص المصابين، إلا أن بإمكانهم نقل بكتيريا الشيغيلة إلى الآخرين</w:t>
      </w:r>
      <w:r w:rsidR="00814C0F">
        <w:rPr>
          <w:rFonts w:ascii="Calibri" w:eastAsia="Tahoma" w:hAnsi="Calibri" w:cs="Calibri" w:hint="cs"/>
          <w:color w:val="000000" w:themeColor="text1"/>
          <w:rtl/>
        </w:rPr>
        <w:t>،</w:t>
      </w:r>
      <w:r w:rsidR="00814C0F" w:rsidRPr="00457A40">
        <w:rPr>
          <w:rFonts w:ascii="Calibri" w:eastAsia="Tahoma" w:hAnsi="Calibri" w:cs="Calibri"/>
          <w:color w:val="000000" w:themeColor="text1"/>
          <w:rtl/>
          <w:lang w:bidi="ar"/>
        </w:rPr>
        <w:t xml:space="preserve"> </w:t>
      </w:r>
      <w:r w:rsidR="00814C0F">
        <w:rPr>
          <w:rFonts w:ascii="Calibri" w:eastAsia="Tahoma" w:hAnsi="Calibri" w:cs="Calibri" w:hint="cs"/>
          <w:color w:val="000000" w:themeColor="text1"/>
          <w:rtl/>
        </w:rPr>
        <w:t>و</w:t>
      </w:r>
      <w:r w:rsidRPr="00457A40">
        <w:rPr>
          <w:rFonts w:ascii="Calibri" w:eastAsia="Tahoma" w:hAnsi="Calibri" w:cs="Calibri"/>
          <w:color w:val="000000" w:themeColor="text1"/>
          <w:rtl/>
        </w:rPr>
        <w:t xml:space="preserve">تزول الأعراض عادةً في غضون </w:t>
      </w:r>
      <w:r w:rsidRPr="00457A40">
        <w:rPr>
          <w:rFonts w:ascii="Calibri" w:eastAsia="Tahoma" w:hAnsi="Calibri" w:cs="Calibri"/>
          <w:color w:val="000000" w:themeColor="text1"/>
          <w:rtl/>
          <w:lang w:bidi="ar"/>
        </w:rPr>
        <w:t xml:space="preserve">5 </w:t>
      </w:r>
      <w:r w:rsidRPr="00457A40">
        <w:rPr>
          <w:rFonts w:ascii="Calibri" w:eastAsia="Tahoma" w:hAnsi="Calibri" w:cs="Calibri"/>
          <w:color w:val="000000" w:themeColor="text1"/>
          <w:rtl/>
        </w:rPr>
        <w:t xml:space="preserve">إلى </w:t>
      </w:r>
      <w:r w:rsidRPr="00457A40">
        <w:rPr>
          <w:rFonts w:ascii="Calibri" w:eastAsia="Tahoma" w:hAnsi="Calibri" w:cs="Calibri"/>
          <w:color w:val="000000" w:themeColor="text1"/>
          <w:rtl/>
          <w:lang w:bidi="ar"/>
        </w:rPr>
        <w:t xml:space="preserve">7 </w:t>
      </w:r>
      <w:r w:rsidRPr="00457A40">
        <w:rPr>
          <w:rFonts w:ascii="Calibri" w:eastAsia="Tahoma" w:hAnsi="Calibri" w:cs="Calibri"/>
          <w:color w:val="000000" w:themeColor="text1"/>
          <w:rtl/>
        </w:rPr>
        <w:t>أيام</w:t>
      </w:r>
      <w:r w:rsidRPr="00457A40">
        <w:rPr>
          <w:rFonts w:ascii="Calibri" w:eastAsia="Tahoma" w:hAnsi="Calibri" w:cs="Calibri"/>
          <w:color w:val="000000" w:themeColor="text1"/>
          <w:rtl/>
          <w:lang w:bidi="ar"/>
        </w:rPr>
        <w:t>.</w:t>
      </w:r>
    </w:p>
    <w:p w14:paraId="5CD4CDCB" w14:textId="2FF43A2B" w:rsidR="74123BEC" w:rsidRPr="00457A40" w:rsidRDefault="74123BEC" w:rsidP="00457A40">
      <w:pPr>
        <w:bidi/>
        <w:spacing w:line="276" w:lineRule="auto"/>
        <w:rPr>
          <w:rFonts w:ascii="Calibri" w:eastAsia="Tahoma" w:hAnsi="Calibri" w:cs="Calibri"/>
          <w:color w:val="000000" w:themeColor="text1"/>
        </w:rPr>
      </w:pPr>
      <w:r w:rsidRPr="00457A40">
        <w:rPr>
          <w:rFonts w:ascii="Calibri" w:eastAsia="Tahoma" w:hAnsi="Calibri" w:cs="Calibri"/>
          <w:color w:val="000000" w:themeColor="text1"/>
          <w:rtl/>
        </w:rPr>
        <w:t>تنتشر عدوى الشيغيلة عمومًا عندما يبتلع الشخص بكتيريا الشيغيلة عن طريق الخطأ</w:t>
      </w:r>
      <w:r w:rsidRPr="00457A40">
        <w:rPr>
          <w:rFonts w:ascii="Calibri" w:eastAsia="Tahoma" w:hAnsi="Calibri" w:cs="Calibri"/>
          <w:color w:val="000000" w:themeColor="text1"/>
          <w:rtl/>
          <w:lang w:bidi="ar"/>
        </w:rPr>
        <w:t xml:space="preserve">. </w:t>
      </w:r>
      <w:r w:rsidRPr="00457A40">
        <w:rPr>
          <w:rFonts w:ascii="Calibri" w:eastAsia="Tahoma" w:hAnsi="Calibri" w:cs="Calibri"/>
          <w:color w:val="000000" w:themeColor="text1"/>
          <w:rtl/>
        </w:rPr>
        <w:t xml:space="preserve">قد يحدث هذا عندما يلمس الشخص فمه بعد ملامسته </w:t>
      </w:r>
      <w:r w:rsidR="001F3506">
        <w:rPr>
          <w:rFonts w:ascii="Calibri" w:eastAsia="Tahoma" w:hAnsi="Calibri" w:cs="Calibri" w:hint="cs"/>
          <w:color w:val="000000" w:themeColor="text1"/>
          <w:rtl/>
        </w:rPr>
        <w:t>شيئًا</w:t>
      </w:r>
      <w:r w:rsidR="001F3506" w:rsidRPr="00457A40">
        <w:rPr>
          <w:rFonts w:ascii="Calibri" w:eastAsia="Tahoma" w:hAnsi="Calibri" w:cs="Calibri"/>
          <w:color w:val="000000" w:themeColor="text1"/>
          <w:rtl/>
        </w:rPr>
        <w:t xml:space="preserve"> ملو</w:t>
      </w:r>
      <w:r w:rsidR="001F3506">
        <w:rPr>
          <w:rFonts w:ascii="Calibri" w:eastAsia="Tahoma" w:hAnsi="Calibri" w:cs="Calibri" w:hint="cs"/>
          <w:color w:val="000000" w:themeColor="text1"/>
          <w:rtl/>
        </w:rPr>
        <w:t>ثًا</w:t>
      </w:r>
      <w:r w:rsidR="001F3506" w:rsidRPr="00457A40">
        <w:rPr>
          <w:rFonts w:ascii="Calibri" w:eastAsia="Tahoma" w:hAnsi="Calibri" w:cs="Calibri"/>
          <w:color w:val="000000" w:themeColor="text1"/>
          <w:rtl/>
        </w:rPr>
        <w:t xml:space="preserve"> </w:t>
      </w:r>
      <w:r w:rsidRPr="00457A40">
        <w:rPr>
          <w:rFonts w:ascii="Calibri" w:eastAsia="Tahoma" w:hAnsi="Calibri" w:cs="Calibri"/>
          <w:color w:val="000000" w:themeColor="text1"/>
          <w:rtl/>
        </w:rPr>
        <w:t>ببراز أحد المصابين بعدوى الشيغيلة</w:t>
      </w:r>
      <w:r w:rsidRPr="00457A40">
        <w:rPr>
          <w:rFonts w:ascii="Calibri" w:eastAsia="Tahoma" w:hAnsi="Calibri" w:cs="Calibri"/>
          <w:color w:val="000000" w:themeColor="text1"/>
          <w:rtl/>
          <w:lang w:bidi="ar"/>
        </w:rPr>
        <w:t xml:space="preserve">. </w:t>
      </w:r>
      <w:r w:rsidRPr="00457A40">
        <w:rPr>
          <w:rFonts w:ascii="Calibri" w:eastAsia="Tahoma" w:hAnsi="Calibri" w:cs="Calibri"/>
          <w:color w:val="000000" w:themeColor="text1"/>
          <w:rtl/>
        </w:rPr>
        <w:t>على سبيل المثال، قد تُلَوَّث اليدين عن طريق لمس الأسطح الملوثة ببراز شخصٍ مصاب بالعدوى، مثل الألعاب ومستلزمات الحمامات وطاولات الغيار وأوعية الحفاضات</w:t>
      </w:r>
      <w:r w:rsidRPr="00457A40">
        <w:rPr>
          <w:rFonts w:ascii="Calibri" w:eastAsia="Tahoma" w:hAnsi="Calibri" w:cs="Calibri"/>
          <w:color w:val="000000" w:themeColor="text1"/>
          <w:rtl/>
          <w:lang w:bidi="ar"/>
        </w:rPr>
        <w:t xml:space="preserve">. </w:t>
      </w:r>
      <w:r w:rsidRPr="00457A40">
        <w:rPr>
          <w:rFonts w:ascii="Calibri" w:eastAsia="Tahoma" w:hAnsi="Calibri" w:cs="Calibri"/>
          <w:color w:val="000000" w:themeColor="text1"/>
          <w:rtl/>
        </w:rPr>
        <w:t>تنتشر الشيغيلة عن طريق الاتصال المباشر بين شخصٍ وآخر، أو بطريقٍ غير مباشر من خلال الطعام أو الماء الملوث</w:t>
      </w:r>
      <w:r w:rsidRPr="00457A40">
        <w:rPr>
          <w:rFonts w:ascii="Calibri" w:eastAsia="Tahoma" w:hAnsi="Calibri" w:cs="Calibri"/>
          <w:color w:val="000000" w:themeColor="text1"/>
          <w:rtl/>
          <w:lang w:bidi="ar"/>
        </w:rPr>
        <w:t>.</w:t>
      </w:r>
    </w:p>
    <w:p w14:paraId="2DCCA941" w14:textId="2C95C86C" w:rsidR="74123BEC" w:rsidRPr="00457A40" w:rsidRDefault="74123BEC" w:rsidP="00457A40">
      <w:pPr>
        <w:bidi/>
        <w:spacing w:line="276" w:lineRule="auto"/>
        <w:rPr>
          <w:rFonts w:ascii="Calibri" w:eastAsia="Tahoma" w:hAnsi="Calibri" w:cs="Calibri"/>
          <w:color w:val="000000" w:themeColor="text1"/>
        </w:rPr>
      </w:pPr>
      <w:r w:rsidRPr="00457A40">
        <w:rPr>
          <w:rFonts w:ascii="Calibri" w:eastAsia="Tahoma" w:hAnsi="Calibri" w:cs="Calibri"/>
          <w:color w:val="000000" w:themeColor="text1"/>
          <w:rtl/>
        </w:rPr>
        <w:t>يمكنك التحكم في انتشار الشيغيلة من خلال التأكد من غسل يديك أنت وطفلك بالماء والصابون دائمًا وبعناية بعد استخدام الحمام وقبل تناول الطعام وبعد تغيير الحفاض أو تنظيف البراز</w:t>
      </w:r>
      <w:r w:rsidRPr="00457A40">
        <w:rPr>
          <w:rFonts w:ascii="Calibri" w:eastAsia="Tahoma" w:hAnsi="Calibri" w:cs="Calibri"/>
          <w:color w:val="000000" w:themeColor="text1"/>
          <w:rtl/>
          <w:lang w:bidi="ar"/>
        </w:rPr>
        <w:t xml:space="preserve">. </w:t>
      </w:r>
      <w:r w:rsidRPr="00457A40">
        <w:rPr>
          <w:rFonts w:ascii="Calibri" w:eastAsia="Tahoma" w:hAnsi="Calibri" w:cs="Calibri"/>
          <w:color w:val="000000" w:themeColor="text1"/>
          <w:rtl/>
        </w:rPr>
        <w:t>تخلص من الحفاضات المتسخة بعد تغييرها بسرعة في حاوية قمامة مبطنة ومغطاة ثم اغسل يديك</w:t>
      </w:r>
      <w:r w:rsidRPr="00457A40">
        <w:rPr>
          <w:rFonts w:ascii="Calibri" w:eastAsia="Tahoma" w:hAnsi="Calibri" w:cs="Calibri"/>
          <w:color w:val="000000" w:themeColor="text1"/>
          <w:rtl/>
          <w:lang w:bidi="ar"/>
        </w:rPr>
        <w:t>.</w:t>
      </w:r>
    </w:p>
    <w:p w14:paraId="565E8399" w14:textId="0CD681B3" w:rsidR="74123BEC" w:rsidRPr="00457A40" w:rsidRDefault="74123BEC" w:rsidP="00457A40">
      <w:pPr>
        <w:bidi/>
        <w:spacing w:line="276" w:lineRule="auto"/>
        <w:rPr>
          <w:rFonts w:ascii="Calibri" w:eastAsia="Tahoma" w:hAnsi="Calibri" w:cs="Calibri"/>
          <w:color w:val="000000" w:themeColor="text1"/>
        </w:rPr>
      </w:pPr>
      <w:r w:rsidRPr="00457A40">
        <w:rPr>
          <w:rFonts w:ascii="Calibri" w:eastAsia="Tahoma" w:hAnsi="Calibri" w:cs="Calibri"/>
          <w:color w:val="000000" w:themeColor="text1"/>
          <w:rtl/>
        </w:rPr>
        <w:t xml:space="preserve">إذا عانيت أنت أو طفلك الإسهال الدموي، أو الإسهال الشديد غير الدموي، أو الإسهال المصحوب بالحمى، أو إذا كانت لديك أي مخاوف أخرى، فاتصل بمقدم الرعاية الصحية المتابع لك وأخبره عن التعرض المحتمل لعدوى الشيغيلة </w:t>
      </w:r>
      <w:r w:rsidRPr="00457A40">
        <w:rPr>
          <w:rFonts w:ascii="Calibri" w:eastAsia="Tahoma" w:hAnsi="Calibri" w:cs="Calibri"/>
          <w:color w:val="000000" w:themeColor="text1"/>
          <w:rtl/>
          <w:lang w:bidi="ar"/>
        </w:rPr>
        <w:t>(</w:t>
      </w:r>
      <w:r w:rsidRPr="00457A40">
        <w:rPr>
          <w:rFonts w:ascii="Calibri" w:eastAsia="Tahoma" w:hAnsi="Calibri" w:cs="Calibri"/>
          <w:color w:val="000000" w:themeColor="text1"/>
          <w:rtl/>
        </w:rPr>
        <w:t>أو أَحضر هذا الخطاب</w:t>
      </w:r>
      <w:r w:rsidRPr="00457A40">
        <w:rPr>
          <w:rFonts w:ascii="Calibri" w:eastAsia="Tahoma" w:hAnsi="Calibri" w:cs="Calibri"/>
          <w:color w:val="000000" w:themeColor="text1"/>
          <w:rtl/>
          <w:lang w:bidi="ar"/>
        </w:rPr>
        <w:t xml:space="preserve">). </w:t>
      </w:r>
      <w:r w:rsidRPr="00457A40">
        <w:rPr>
          <w:rFonts w:ascii="Calibri" w:eastAsia="Tahoma" w:hAnsi="Calibri" w:cs="Calibri"/>
          <w:color w:val="000000" w:themeColor="text1"/>
          <w:rtl/>
        </w:rPr>
        <w:t>قد يطلب منك مقدم الرعاية الصحية المتابع لك إجراء بعض الاختبارات المعملية للكشف عن وجود الشيغيلة في برازك</w:t>
      </w:r>
      <w:r w:rsidRPr="00457A40">
        <w:rPr>
          <w:rFonts w:ascii="Calibri" w:eastAsia="Tahoma" w:hAnsi="Calibri" w:cs="Calibri"/>
          <w:color w:val="000000" w:themeColor="text1"/>
          <w:rtl/>
          <w:lang w:bidi="ar"/>
        </w:rPr>
        <w:t xml:space="preserve">. </w:t>
      </w:r>
      <w:r w:rsidRPr="00457A40">
        <w:rPr>
          <w:rFonts w:ascii="Calibri" w:eastAsia="Tahoma" w:hAnsi="Calibri" w:cs="Calibri"/>
          <w:b/>
          <w:bCs/>
          <w:color w:val="000000" w:themeColor="text1"/>
          <w:rtl/>
        </w:rPr>
        <w:t>قد يُستبعد طفلك من المدرسة إذا شُخصت إصابته بعدوى الشيغيلة، ويحتاج إلى موافقة طبية من أحد مقدمي الرعاية الصحية تفيد بإمكانية عودته إلى المدرسة</w:t>
      </w:r>
      <w:r w:rsidRPr="00457A40">
        <w:rPr>
          <w:rFonts w:ascii="Calibri" w:eastAsia="Tahoma" w:hAnsi="Calibri" w:cs="Calibri"/>
          <w:b/>
          <w:bCs/>
          <w:color w:val="000000" w:themeColor="text1"/>
          <w:rtl/>
          <w:lang w:bidi="ar"/>
        </w:rPr>
        <w:t>.</w:t>
      </w:r>
    </w:p>
    <w:p w14:paraId="79021AE2" w14:textId="1C3A71BE" w:rsidR="7D15309B" w:rsidRPr="00457A40" w:rsidRDefault="7D15309B" w:rsidP="00457A40">
      <w:pPr>
        <w:bidi/>
        <w:spacing w:line="276" w:lineRule="auto"/>
        <w:rPr>
          <w:rFonts w:ascii="Calibri" w:eastAsia="Tahoma" w:hAnsi="Calibri" w:cs="Calibri"/>
        </w:rPr>
      </w:pPr>
      <w:r w:rsidRPr="00457A40">
        <w:rPr>
          <w:rFonts w:ascii="Calibri" w:eastAsia="Tahoma" w:hAnsi="Calibri" w:cs="Calibri"/>
          <w:color w:val="000000" w:themeColor="text1"/>
          <w:rtl/>
        </w:rPr>
        <w:t xml:space="preserve">إذا كانت لديكم أسئلة عن هذه المعلومات، </w:t>
      </w:r>
      <w:r w:rsidR="001F3506">
        <w:rPr>
          <w:rFonts w:ascii="Calibri" w:eastAsia="Tahoma" w:hAnsi="Calibri" w:cs="Calibri" w:hint="cs"/>
          <w:color w:val="000000" w:themeColor="text1"/>
          <w:highlight w:val="yellow"/>
          <w:rtl/>
        </w:rPr>
        <w:t>يُ</w:t>
      </w:r>
      <w:r w:rsidR="001F3506" w:rsidRPr="00457A40">
        <w:rPr>
          <w:rFonts w:ascii="Calibri" w:eastAsia="Tahoma" w:hAnsi="Calibri" w:cs="Calibri"/>
          <w:color w:val="000000" w:themeColor="text1"/>
          <w:highlight w:val="yellow"/>
          <w:rtl/>
        </w:rPr>
        <w:t xml:space="preserve">رجى </w:t>
      </w:r>
      <w:r w:rsidRPr="00457A40">
        <w:rPr>
          <w:rFonts w:ascii="Calibri" w:eastAsia="Tahoma" w:hAnsi="Calibri" w:cs="Calibri"/>
          <w:color w:val="000000" w:themeColor="text1"/>
          <w:highlight w:val="yellow"/>
          <w:rtl/>
        </w:rPr>
        <w:t>التواصل مع ممرضة المدرسة</w:t>
      </w:r>
      <w:r w:rsidRPr="00457A40">
        <w:rPr>
          <w:rFonts w:ascii="Calibri" w:eastAsia="Tahoma" w:hAnsi="Calibri" w:cs="Calibri"/>
          <w:color w:val="000000" w:themeColor="text1"/>
          <w:highlight w:val="yellow"/>
          <w:rtl/>
          <w:lang w:bidi="ar"/>
        </w:rPr>
        <w:t>.</w:t>
      </w:r>
    </w:p>
    <w:p w14:paraId="290D9D76" w14:textId="3395A762" w:rsidR="3A8285F4" w:rsidRPr="00457A40" w:rsidRDefault="3A8285F4" w:rsidP="00457A40">
      <w:pPr>
        <w:spacing w:line="276" w:lineRule="auto"/>
        <w:rPr>
          <w:rFonts w:ascii="Calibri" w:eastAsia="Tahoma" w:hAnsi="Calibri" w:cs="Calibri"/>
          <w:color w:val="000000" w:themeColor="text1"/>
        </w:rPr>
      </w:pPr>
    </w:p>
    <w:p w14:paraId="283BE8F6" w14:textId="61726D26" w:rsidR="74123BEC" w:rsidRPr="00457A40" w:rsidRDefault="008E09A2" w:rsidP="00457A40">
      <w:pPr>
        <w:bidi/>
        <w:spacing w:line="276" w:lineRule="auto"/>
        <w:rPr>
          <w:rFonts w:ascii="Calibri" w:eastAsia="Tahoma" w:hAnsi="Calibri" w:cs="Calibri"/>
          <w:color w:val="000000" w:themeColor="text1"/>
        </w:rPr>
      </w:pPr>
      <w:r w:rsidRPr="008E09A2">
        <w:rPr>
          <w:rFonts w:ascii="Calibri" w:eastAsia="Tahoma" w:hAnsi="Calibri" w:cs="Calibri"/>
          <w:color w:val="000000" w:themeColor="text1"/>
          <w:rtl/>
        </w:rPr>
        <w:t>شكرًا لاهتمامكم بهذه المسألة.</w:t>
      </w:r>
    </w:p>
    <w:p w14:paraId="1D215671" w14:textId="05E8F2EB" w:rsidR="74123BEC" w:rsidRPr="00457A40" w:rsidRDefault="74123BEC" w:rsidP="00457A40">
      <w:pPr>
        <w:bidi/>
        <w:spacing w:line="276" w:lineRule="auto"/>
        <w:rPr>
          <w:rFonts w:ascii="Calibri" w:hAnsi="Calibri" w:cs="Calibri"/>
        </w:rPr>
      </w:pPr>
      <w:r w:rsidRPr="00457A40">
        <w:rPr>
          <w:rFonts w:ascii="Calibri" w:eastAsia="Tahoma" w:hAnsi="Calibri" w:cs="Calibri"/>
          <w:color w:val="000000" w:themeColor="text1"/>
          <w:rtl/>
        </w:rPr>
        <w:t xml:space="preserve">مع خالص الاحترام والتقدير، </w:t>
      </w:r>
    </w:p>
    <w:p w14:paraId="1405B781" w14:textId="77657FE1" w:rsidR="30FF49B3" w:rsidRPr="00457A40" w:rsidRDefault="30FF49B3" w:rsidP="00457A40">
      <w:pPr>
        <w:spacing w:line="276" w:lineRule="auto"/>
        <w:rPr>
          <w:rFonts w:ascii="Calibri" w:eastAsia="Tahoma" w:hAnsi="Calibri" w:cs="Calibri"/>
          <w:color w:val="000000" w:themeColor="text1"/>
        </w:rPr>
      </w:pPr>
      <w:bookmarkStart w:id="0" w:name="_GoBack"/>
      <w:bookmarkEnd w:id="0"/>
    </w:p>
    <w:p w14:paraId="6A562B09" w14:textId="79C8FA01" w:rsidR="74123BEC" w:rsidRPr="00457A40" w:rsidRDefault="00457A40" w:rsidP="0022598A">
      <w:pPr>
        <w:spacing w:line="276" w:lineRule="auto"/>
        <w:jc w:val="right"/>
        <w:rPr>
          <w:rFonts w:ascii="Calibri" w:eastAsia="Tahoma" w:hAnsi="Calibri" w:cs="Calibri"/>
          <w:color w:val="000000" w:themeColor="text1"/>
          <w:highlight w:val="yellow"/>
        </w:rPr>
      </w:pPr>
      <w:r w:rsidRPr="30FF49B3">
        <w:rPr>
          <w:rFonts w:ascii="Calibri" w:eastAsia="Calibri" w:hAnsi="Calibri" w:cs="Calibri"/>
          <w:color w:val="000000" w:themeColor="text1"/>
          <w:highlight w:val="yellow"/>
        </w:rPr>
        <w:t>[Principal]</w:t>
      </w:r>
      <w:r w:rsidR="74123BEC" w:rsidRPr="00457A40">
        <w:rPr>
          <w:rFonts w:ascii="Calibri" w:hAnsi="Calibri" w:cs="Calibri"/>
        </w:rPr>
        <w:tab/>
      </w:r>
      <w:r w:rsidR="74123BEC" w:rsidRPr="00457A40">
        <w:rPr>
          <w:rFonts w:ascii="Calibri" w:hAnsi="Calibri" w:cs="Calibri"/>
        </w:rPr>
        <w:tab/>
      </w:r>
      <w:r w:rsidRPr="30FF49B3">
        <w:rPr>
          <w:rFonts w:ascii="Calibri" w:eastAsia="Calibri" w:hAnsi="Calibri" w:cs="Calibri"/>
          <w:color w:val="000000" w:themeColor="text1"/>
          <w:highlight w:val="yellow"/>
        </w:rPr>
        <w:t>[School Nurse]</w:t>
      </w:r>
    </w:p>
    <w:p w14:paraId="5F70FF0F" w14:textId="05BB20D9" w:rsidR="74123BEC" w:rsidRPr="00457A40" w:rsidRDefault="74123BEC" w:rsidP="00457A40">
      <w:pPr>
        <w:bidi/>
        <w:spacing w:line="276" w:lineRule="auto"/>
        <w:rPr>
          <w:rFonts w:ascii="Calibri" w:hAnsi="Calibri" w:cs="Calibri"/>
        </w:rPr>
      </w:pPr>
      <w:r w:rsidRPr="00457A40">
        <w:rPr>
          <w:rFonts w:ascii="Calibri" w:hAnsi="Calibri" w:cs="Calibri"/>
        </w:rPr>
        <w:br/>
      </w:r>
    </w:p>
    <w:p w14:paraId="5451C06E" w14:textId="5FFD7A3F" w:rsidR="30FF49B3" w:rsidRPr="00457A40" w:rsidRDefault="30FF49B3" w:rsidP="00457A40">
      <w:pPr>
        <w:spacing w:line="276" w:lineRule="auto"/>
        <w:rPr>
          <w:rFonts w:ascii="Calibri" w:hAnsi="Calibri" w:cs="Calibri"/>
        </w:rPr>
      </w:pPr>
    </w:p>
    <w:sectPr w:rsidR="30FF49B3" w:rsidRPr="00457A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A0AC0" w14:textId="77777777" w:rsidR="00CF5119" w:rsidRDefault="00CF5119" w:rsidP="00457A40">
      <w:pPr>
        <w:spacing w:after="0" w:line="240" w:lineRule="auto"/>
      </w:pPr>
      <w:r>
        <w:separator/>
      </w:r>
    </w:p>
  </w:endnote>
  <w:endnote w:type="continuationSeparator" w:id="0">
    <w:p w14:paraId="04F25811" w14:textId="77777777" w:rsidR="00CF5119" w:rsidRDefault="00CF5119" w:rsidP="0045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C60DB" w14:textId="77777777" w:rsidR="00CF5119" w:rsidRDefault="00CF5119" w:rsidP="00457A40">
      <w:pPr>
        <w:spacing w:after="0" w:line="240" w:lineRule="auto"/>
      </w:pPr>
      <w:r>
        <w:separator/>
      </w:r>
    </w:p>
  </w:footnote>
  <w:footnote w:type="continuationSeparator" w:id="0">
    <w:p w14:paraId="193F2CFC" w14:textId="77777777" w:rsidR="00CF5119" w:rsidRDefault="00CF5119" w:rsidP="00457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4E2A0"/>
    <w:multiLevelType w:val="hybridMultilevel"/>
    <w:tmpl w:val="5B462A96"/>
    <w:lvl w:ilvl="0" w:tplc="1F1CFE1A">
      <w:start w:val="1"/>
      <w:numFmt w:val="bullet"/>
      <w:lvlText w:val=""/>
      <w:lvlJc w:val="left"/>
      <w:pPr>
        <w:ind w:left="720" w:hanging="360"/>
      </w:pPr>
      <w:rPr>
        <w:rFonts w:ascii="Tahoma" w:hAnsi="Tahoma" w:hint="default"/>
      </w:rPr>
    </w:lvl>
    <w:lvl w:ilvl="1" w:tplc="E05E1FE8">
      <w:start w:val="1"/>
      <w:numFmt w:val="bullet"/>
      <w:lvlText w:val="o"/>
      <w:lvlJc w:val="left"/>
      <w:pPr>
        <w:ind w:left="1440" w:hanging="360"/>
      </w:pPr>
      <w:rPr>
        <w:rFonts w:ascii="Tahoma" w:hAnsi="Tahoma" w:hint="default"/>
      </w:rPr>
    </w:lvl>
    <w:lvl w:ilvl="2" w:tplc="54B64960">
      <w:start w:val="1"/>
      <w:numFmt w:val="bullet"/>
      <w:lvlText w:val=""/>
      <w:lvlJc w:val="left"/>
      <w:pPr>
        <w:ind w:left="2160" w:hanging="360"/>
      </w:pPr>
      <w:rPr>
        <w:rFonts w:ascii="Tahoma" w:hAnsi="Tahoma" w:hint="default"/>
      </w:rPr>
    </w:lvl>
    <w:lvl w:ilvl="3" w:tplc="75D27F4A">
      <w:start w:val="1"/>
      <w:numFmt w:val="bullet"/>
      <w:lvlText w:val=""/>
      <w:lvlJc w:val="left"/>
      <w:pPr>
        <w:ind w:left="2880" w:hanging="360"/>
      </w:pPr>
      <w:rPr>
        <w:rFonts w:ascii="Tahoma" w:hAnsi="Tahoma" w:hint="default"/>
      </w:rPr>
    </w:lvl>
    <w:lvl w:ilvl="4" w:tplc="E110DA8E">
      <w:start w:val="1"/>
      <w:numFmt w:val="bullet"/>
      <w:lvlText w:val="o"/>
      <w:lvlJc w:val="left"/>
      <w:pPr>
        <w:ind w:left="3600" w:hanging="360"/>
      </w:pPr>
      <w:rPr>
        <w:rFonts w:ascii="Tahoma" w:hAnsi="Tahoma" w:hint="default"/>
      </w:rPr>
    </w:lvl>
    <w:lvl w:ilvl="5" w:tplc="072A3AB8">
      <w:start w:val="1"/>
      <w:numFmt w:val="bullet"/>
      <w:lvlText w:val=""/>
      <w:lvlJc w:val="left"/>
      <w:pPr>
        <w:ind w:left="4320" w:hanging="360"/>
      </w:pPr>
      <w:rPr>
        <w:rFonts w:ascii="Tahoma" w:hAnsi="Tahoma" w:hint="default"/>
      </w:rPr>
    </w:lvl>
    <w:lvl w:ilvl="6" w:tplc="0906AF88">
      <w:start w:val="1"/>
      <w:numFmt w:val="bullet"/>
      <w:lvlText w:val=""/>
      <w:lvlJc w:val="left"/>
      <w:pPr>
        <w:ind w:left="5040" w:hanging="360"/>
      </w:pPr>
      <w:rPr>
        <w:rFonts w:ascii="Tahoma" w:hAnsi="Tahoma" w:hint="default"/>
      </w:rPr>
    </w:lvl>
    <w:lvl w:ilvl="7" w:tplc="7B9A69C6">
      <w:start w:val="1"/>
      <w:numFmt w:val="bullet"/>
      <w:lvlText w:val="o"/>
      <w:lvlJc w:val="left"/>
      <w:pPr>
        <w:ind w:left="5760" w:hanging="360"/>
      </w:pPr>
      <w:rPr>
        <w:rFonts w:ascii="Tahoma" w:hAnsi="Tahoma" w:hint="default"/>
      </w:rPr>
    </w:lvl>
    <w:lvl w:ilvl="8" w:tplc="5CFE158A">
      <w:start w:val="1"/>
      <w:numFmt w:val="bullet"/>
      <w:lvlText w:val=""/>
      <w:lvlJc w:val="left"/>
      <w:pPr>
        <w:ind w:left="6480" w:hanging="360"/>
      </w:pPr>
      <w:rPr>
        <w:rFonts w:ascii="Tahoma" w:hAnsi="Tahoma" w:hint="default"/>
      </w:rPr>
    </w:lvl>
  </w:abstractNum>
  <w:abstractNum w:abstractNumId="1" w15:restartNumberingAfterBreak="0">
    <w:nsid w:val="20B250C2"/>
    <w:multiLevelType w:val="hybridMultilevel"/>
    <w:tmpl w:val="C8CA5FAC"/>
    <w:lvl w:ilvl="0" w:tplc="C8A4DD30">
      <w:start w:val="1"/>
      <w:numFmt w:val="bullet"/>
      <w:lvlText w:val=""/>
      <w:lvlJc w:val="left"/>
      <w:pPr>
        <w:ind w:left="720" w:hanging="360"/>
      </w:pPr>
      <w:rPr>
        <w:rFonts w:ascii="Tahoma" w:hAnsi="Tahoma" w:hint="default"/>
      </w:rPr>
    </w:lvl>
    <w:lvl w:ilvl="1" w:tplc="2676EF76">
      <w:start w:val="1"/>
      <w:numFmt w:val="bullet"/>
      <w:lvlText w:val="o"/>
      <w:lvlJc w:val="left"/>
      <w:pPr>
        <w:ind w:left="1440" w:hanging="360"/>
      </w:pPr>
      <w:rPr>
        <w:rFonts w:ascii="Tahoma" w:hAnsi="Tahoma" w:hint="default"/>
      </w:rPr>
    </w:lvl>
    <w:lvl w:ilvl="2" w:tplc="0122D858">
      <w:start w:val="1"/>
      <w:numFmt w:val="bullet"/>
      <w:lvlText w:val=""/>
      <w:lvlJc w:val="left"/>
      <w:pPr>
        <w:ind w:left="2160" w:hanging="360"/>
      </w:pPr>
      <w:rPr>
        <w:rFonts w:ascii="Tahoma" w:hAnsi="Tahoma" w:hint="default"/>
      </w:rPr>
    </w:lvl>
    <w:lvl w:ilvl="3" w:tplc="4074F198">
      <w:start w:val="1"/>
      <w:numFmt w:val="bullet"/>
      <w:lvlText w:val=""/>
      <w:lvlJc w:val="left"/>
      <w:pPr>
        <w:ind w:left="2880" w:hanging="360"/>
      </w:pPr>
      <w:rPr>
        <w:rFonts w:ascii="Tahoma" w:hAnsi="Tahoma" w:hint="default"/>
      </w:rPr>
    </w:lvl>
    <w:lvl w:ilvl="4" w:tplc="10D89CB6">
      <w:start w:val="1"/>
      <w:numFmt w:val="bullet"/>
      <w:lvlText w:val="o"/>
      <w:lvlJc w:val="left"/>
      <w:pPr>
        <w:ind w:left="3600" w:hanging="360"/>
      </w:pPr>
      <w:rPr>
        <w:rFonts w:ascii="Tahoma" w:hAnsi="Tahoma" w:hint="default"/>
      </w:rPr>
    </w:lvl>
    <w:lvl w:ilvl="5" w:tplc="79B239C6">
      <w:start w:val="1"/>
      <w:numFmt w:val="bullet"/>
      <w:lvlText w:val=""/>
      <w:lvlJc w:val="left"/>
      <w:pPr>
        <w:ind w:left="4320" w:hanging="360"/>
      </w:pPr>
      <w:rPr>
        <w:rFonts w:ascii="Tahoma" w:hAnsi="Tahoma" w:hint="default"/>
      </w:rPr>
    </w:lvl>
    <w:lvl w:ilvl="6" w:tplc="ED8EFACE">
      <w:start w:val="1"/>
      <w:numFmt w:val="bullet"/>
      <w:lvlText w:val=""/>
      <w:lvlJc w:val="left"/>
      <w:pPr>
        <w:ind w:left="5040" w:hanging="360"/>
      </w:pPr>
      <w:rPr>
        <w:rFonts w:ascii="Tahoma" w:hAnsi="Tahoma" w:hint="default"/>
      </w:rPr>
    </w:lvl>
    <w:lvl w:ilvl="7" w:tplc="73E6B2F4">
      <w:start w:val="1"/>
      <w:numFmt w:val="bullet"/>
      <w:lvlText w:val="o"/>
      <w:lvlJc w:val="left"/>
      <w:pPr>
        <w:ind w:left="5760" w:hanging="360"/>
      </w:pPr>
      <w:rPr>
        <w:rFonts w:ascii="Tahoma" w:hAnsi="Tahoma" w:hint="default"/>
      </w:rPr>
    </w:lvl>
    <w:lvl w:ilvl="8" w:tplc="E9CE443C">
      <w:start w:val="1"/>
      <w:numFmt w:val="bullet"/>
      <w:lvlText w:val=""/>
      <w:lvlJc w:val="left"/>
      <w:pPr>
        <w:ind w:left="6480" w:hanging="360"/>
      </w:pPr>
      <w:rPr>
        <w:rFonts w:ascii="Tahoma" w:hAnsi="Tahoma" w:hint="default"/>
      </w:rPr>
    </w:lvl>
  </w:abstractNum>
  <w:abstractNum w:abstractNumId="2" w15:restartNumberingAfterBreak="0">
    <w:nsid w:val="41297146"/>
    <w:multiLevelType w:val="hybridMultilevel"/>
    <w:tmpl w:val="D0247E6E"/>
    <w:lvl w:ilvl="0" w:tplc="B2BEAC7C">
      <w:start w:val="1"/>
      <w:numFmt w:val="bullet"/>
      <w:lvlText w:val=""/>
      <w:lvlJc w:val="left"/>
      <w:pPr>
        <w:ind w:left="720" w:hanging="360"/>
      </w:pPr>
      <w:rPr>
        <w:rFonts w:ascii="Tahoma" w:hAnsi="Tahoma" w:hint="default"/>
      </w:rPr>
    </w:lvl>
    <w:lvl w:ilvl="1" w:tplc="B372C9EC">
      <w:start w:val="1"/>
      <w:numFmt w:val="bullet"/>
      <w:lvlText w:val="o"/>
      <w:lvlJc w:val="left"/>
      <w:pPr>
        <w:ind w:left="1440" w:hanging="360"/>
      </w:pPr>
      <w:rPr>
        <w:rFonts w:ascii="Tahoma" w:hAnsi="Tahoma" w:hint="default"/>
      </w:rPr>
    </w:lvl>
    <w:lvl w:ilvl="2" w:tplc="101A03E8">
      <w:start w:val="1"/>
      <w:numFmt w:val="bullet"/>
      <w:lvlText w:val=""/>
      <w:lvlJc w:val="left"/>
      <w:pPr>
        <w:ind w:left="2160" w:hanging="360"/>
      </w:pPr>
      <w:rPr>
        <w:rFonts w:ascii="Tahoma" w:hAnsi="Tahoma" w:hint="default"/>
      </w:rPr>
    </w:lvl>
    <w:lvl w:ilvl="3" w:tplc="1C880D0C">
      <w:start w:val="1"/>
      <w:numFmt w:val="bullet"/>
      <w:lvlText w:val=""/>
      <w:lvlJc w:val="left"/>
      <w:pPr>
        <w:ind w:left="2880" w:hanging="360"/>
      </w:pPr>
      <w:rPr>
        <w:rFonts w:ascii="Tahoma" w:hAnsi="Tahoma" w:hint="default"/>
      </w:rPr>
    </w:lvl>
    <w:lvl w:ilvl="4" w:tplc="FBC2E7C2">
      <w:start w:val="1"/>
      <w:numFmt w:val="bullet"/>
      <w:lvlText w:val="o"/>
      <w:lvlJc w:val="left"/>
      <w:pPr>
        <w:ind w:left="3600" w:hanging="360"/>
      </w:pPr>
      <w:rPr>
        <w:rFonts w:ascii="Tahoma" w:hAnsi="Tahoma" w:hint="default"/>
      </w:rPr>
    </w:lvl>
    <w:lvl w:ilvl="5" w:tplc="9ECEEEB0">
      <w:start w:val="1"/>
      <w:numFmt w:val="bullet"/>
      <w:lvlText w:val=""/>
      <w:lvlJc w:val="left"/>
      <w:pPr>
        <w:ind w:left="4320" w:hanging="360"/>
      </w:pPr>
      <w:rPr>
        <w:rFonts w:ascii="Tahoma" w:hAnsi="Tahoma" w:hint="default"/>
      </w:rPr>
    </w:lvl>
    <w:lvl w:ilvl="6" w:tplc="9042A6D2">
      <w:start w:val="1"/>
      <w:numFmt w:val="bullet"/>
      <w:lvlText w:val=""/>
      <w:lvlJc w:val="left"/>
      <w:pPr>
        <w:ind w:left="5040" w:hanging="360"/>
      </w:pPr>
      <w:rPr>
        <w:rFonts w:ascii="Tahoma" w:hAnsi="Tahoma" w:hint="default"/>
      </w:rPr>
    </w:lvl>
    <w:lvl w:ilvl="7" w:tplc="7938EAD2">
      <w:start w:val="1"/>
      <w:numFmt w:val="bullet"/>
      <w:lvlText w:val="o"/>
      <w:lvlJc w:val="left"/>
      <w:pPr>
        <w:ind w:left="5760" w:hanging="360"/>
      </w:pPr>
      <w:rPr>
        <w:rFonts w:ascii="Tahoma" w:hAnsi="Tahoma" w:hint="default"/>
      </w:rPr>
    </w:lvl>
    <w:lvl w:ilvl="8" w:tplc="0EAEAC10">
      <w:start w:val="1"/>
      <w:numFmt w:val="bullet"/>
      <w:lvlText w:val=""/>
      <w:lvlJc w:val="left"/>
      <w:pPr>
        <w:ind w:left="6480" w:hanging="360"/>
      </w:pPr>
      <w:rPr>
        <w:rFonts w:ascii="Tahoma" w:hAnsi="Tahoma" w:hint="default"/>
      </w:rPr>
    </w:lvl>
  </w:abstractNum>
  <w:abstractNum w:abstractNumId="3" w15:restartNumberingAfterBreak="0">
    <w:nsid w:val="5C33BD5F"/>
    <w:multiLevelType w:val="hybridMultilevel"/>
    <w:tmpl w:val="75CC8856"/>
    <w:lvl w:ilvl="0" w:tplc="D084DDCE">
      <w:start w:val="1"/>
      <w:numFmt w:val="bullet"/>
      <w:lvlText w:val=""/>
      <w:lvlJc w:val="left"/>
      <w:pPr>
        <w:ind w:left="720" w:hanging="360"/>
      </w:pPr>
      <w:rPr>
        <w:rFonts w:ascii="Tahoma" w:hAnsi="Tahoma" w:hint="default"/>
      </w:rPr>
    </w:lvl>
    <w:lvl w:ilvl="1" w:tplc="CDBAE5F6">
      <w:start w:val="1"/>
      <w:numFmt w:val="bullet"/>
      <w:lvlText w:val="o"/>
      <w:lvlJc w:val="left"/>
      <w:pPr>
        <w:ind w:left="1440" w:hanging="360"/>
      </w:pPr>
      <w:rPr>
        <w:rFonts w:ascii="Tahoma" w:hAnsi="Tahoma" w:hint="default"/>
      </w:rPr>
    </w:lvl>
    <w:lvl w:ilvl="2" w:tplc="91C81B46">
      <w:start w:val="1"/>
      <w:numFmt w:val="bullet"/>
      <w:lvlText w:val=""/>
      <w:lvlJc w:val="left"/>
      <w:pPr>
        <w:ind w:left="2160" w:hanging="360"/>
      </w:pPr>
      <w:rPr>
        <w:rFonts w:ascii="Tahoma" w:hAnsi="Tahoma" w:hint="default"/>
      </w:rPr>
    </w:lvl>
    <w:lvl w:ilvl="3" w:tplc="C480D4F6">
      <w:start w:val="1"/>
      <w:numFmt w:val="bullet"/>
      <w:lvlText w:val=""/>
      <w:lvlJc w:val="left"/>
      <w:pPr>
        <w:ind w:left="2880" w:hanging="360"/>
      </w:pPr>
      <w:rPr>
        <w:rFonts w:ascii="Tahoma" w:hAnsi="Tahoma" w:hint="default"/>
      </w:rPr>
    </w:lvl>
    <w:lvl w:ilvl="4" w:tplc="905697AE">
      <w:start w:val="1"/>
      <w:numFmt w:val="bullet"/>
      <w:lvlText w:val="o"/>
      <w:lvlJc w:val="left"/>
      <w:pPr>
        <w:ind w:left="3600" w:hanging="360"/>
      </w:pPr>
      <w:rPr>
        <w:rFonts w:ascii="Tahoma" w:hAnsi="Tahoma" w:hint="default"/>
      </w:rPr>
    </w:lvl>
    <w:lvl w:ilvl="5" w:tplc="768A2C7A">
      <w:start w:val="1"/>
      <w:numFmt w:val="bullet"/>
      <w:lvlText w:val=""/>
      <w:lvlJc w:val="left"/>
      <w:pPr>
        <w:ind w:left="4320" w:hanging="360"/>
      </w:pPr>
      <w:rPr>
        <w:rFonts w:ascii="Tahoma" w:hAnsi="Tahoma" w:hint="default"/>
      </w:rPr>
    </w:lvl>
    <w:lvl w:ilvl="6" w:tplc="8D624EBA">
      <w:start w:val="1"/>
      <w:numFmt w:val="bullet"/>
      <w:lvlText w:val=""/>
      <w:lvlJc w:val="left"/>
      <w:pPr>
        <w:ind w:left="5040" w:hanging="360"/>
      </w:pPr>
      <w:rPr>
        <w:rFonts w:ascii="Tahoma" w:hAnsi="Tahoma" w:hint="default"/>
      </w:rPr>
    </w:lvl>
    <w:lvl w:ilvl="7" w:tplc="8BA6F17A">
      <w:start w:val="1"/>
      <w:numFmt w:val="bullet"/>
      <w:lvlText w:val="o"/>
      <w:lvlJc w:val="left"/>
      <w:pPr>
        <w:ind w:left="5760" w:hanging="360"/>
      </w:pPr>
      <w:rPr>
        <w:rFonts w:ascii="Tahoma" w:hAnsi="Tahoma" w:hint="default"/>
      </w:rPr>
    </w:lvl>
    <w:lvl w:ilvl="8" w:tplc="8B5EFB90">
      <w:start w:val="1"/>
      <w:numFmt w:val="bullet"/>
      <w:lvlText w:val=""/>
      <w:lvlJc w:val="left"/>
      <w:pPr>
        <w:ind w:left="6480" w:hanging="360"/>
      </w:pPr>
      <w:rPr>
        <w:rFonts w:ascii="Tahoma" w:hAnsi="Tahoma"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72D75B"/>
    <w:rsid w:val="00082BB7"/>
    <w:rsid w:val="000E42F3"/>
    <w:rsid w:val="000F458F"/>
    <w:rsid w:val="001F3506"/>
    <w:rsid w:val="0022598A"/>
    <w:rsid w:val="0036ADB9"/>
    <w:rsid w:val="00457A40"/>
    <w:rsid w:val="00662348"/>
    <w:rsid w:val="00814C0F"/>
    <w:rsid w:val="008E09A2"/>
    <w:rsid w:val="00A41412"/>
    <w:rsid w:val="00BE4BA6"/>
    <w:rsid w:val="00C9701D"/>
    <w:rsid w:val="00CF5119"/>
    <w:rsid w:val="00DE7009"/>
    <w:rsid w:val="19FBA14F"/>
    <w:rsid w:val="25919AA5"/>
    <w:rsid w:val="2B94D1C4"/>
    <w:rsid w:val="2F8B3085"/>
    <w:rsid w:val="30FF49B3"/>
    <w:rsid w:val="3272D75B"/>
    <w:rsid w:val="37B1BA5A"/>
    <w:rsid w:val="3A8285F4"/>
    <w:rsid w:val="3C852B7D"/>
    <w:rsid w:val="3EEA83D6"/>
    <w:rsid w:val="47DE1ABA"/>
    <w:rsid w:val="496B9C0B"/>
    <w:rsid w:val="4CFF7908"/>
    <w:rsid w:val="5B1DF4DD"/>
    <w:rsid w:val="5B567EE8"/>
    <w:rsid w:val="5CE40039"/>
    <w:rsid w:val="5DAD238A"/>
    <w:rsid w:val="6DAA1EF7"/>
    <w:rsid w:val="74123BEC"/>
    <w:rsid w:val="7D15309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2D75B"/>
  <w15:chartTrackingRefBased/>
  <w15:docId w15:val="{11909C0B-BF0A-459C-8E79-9BCC6209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a5"/>
    <w:uiPriority w:val="99"/>
    <w:unhideWhenUsed/>
    <w:rsid w:val="00457A40"/>
    <w:pPr>
      <w:tabs>
        <w:tab w:val="center" w:pos="4320"/>
        <w:tab w:val="right" w:pos="8640"/>
      </w:tabs>
      <w:spacing w:after="0" w:line="240" w:lineRule="auto"/>
    </w:pPr>
  </w:style>
  <w:style w:type="character" w:customStyle="1" w:styleId="a5">
    <w:name w:val="頁首 字元"/>
    <w:basedOn w:val="a0"/>
    <w:link w:val="a4"/>
    <w:uiPriority w:val="99"/>
    <w:rsid w:val="00457A40"/>
  </w:style>
  <w:style w:type="paragraph" w:styleId="a6">
    <w:name w:val="footer"/>
    <w:basedOn w:val="a"/>
    <w:link w:val="a7"/>
    <w:uiPriority w:val="99"/>
    <w:unhideWhenUsed/>
    <w:rsid w:val="00457A40"/>
    <w:pPr>
      <w:tabs>
        <w:tab w:val="center" w:pos="4320"/>
        <w:tab w:val="right" w:pos="8640"/>
      </w:tabs>
      <w:spacing w:after="0" w:line="240" w:lineRule="auto"/>
    </w:pPr>
  </w:style>
  <w:style w:type="character" w:customStyle="1" w:styleId="a7">
    <w:name w:val="頁尾 字元"/>
    <w:basedOn w:val="a0"/>
    <w:link w:val="a6"/>
    <w:uiPriority w:val="99"/>
    <w:rsid w:val="00457A40"/>
  </w:style>
  <w:style w:type="paragraph" w:styleId="a8">
    <w:name w:val="Revision"/>
    <w:hidden/>
    <w:uiPriority w:val="99"/>
    <w:semiHidden/>
    <w:rsid w:val="001F35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6321F670-B095-4D22-BB20-13F3496C759A}">
    <t:Anchor>
      <t:Comment id="1338325787"/>
    </t:Anchor>
    <t:History>
      <t:Event id="{9259116A-CA79-46B6-A1FC-DBC771D60BFD}" time="2023-05-30T17:47:58.12Z">
        <t:Attribution userId="S::michelle.funk@cityofchicago.org::580d89f2-d32c-49a2-924c-31cd9abfc892" userProvider="AD" userName="Michelle Funk"/>
        <t:Anchor>
          <t:Comment id="1338325787"/>
        </t:Anchor>
        <t:Create/>
      </t:Event>
      <t:Event id="{5BE62817-2E19-4B47-9004-459F852C0210}" time="2023-05-30T17:47:58.12Z">
        <t:Attribution userId="S::michelle.funk@cityofchicago.org::580d89f2-d32c-49a2-924c-31cd9abfc892" userProvider="AD" userName="Michelle Funk"/>
        <t:Anchor>
          <t:Comment id="1338325787"/>
        </t:Anchor>
        <t:Assign userId="S::Margaret.Okodua@cityofchicago.org::6b0be388-cba0-416d-84b0-39a145bac2a2" userProvider="AD" userName="Margaret Okodua"/>
      </t:Event>
      <t:Event id="{D73374F1-F632-4AF6-B373-9787B800AC9A}" time="2023-05-30T17:47:58.12Z">
        <t:Attribution userId="S::michelle.funk@cityofchicago.org::580d89f2-d32c-49a2-924c-31cd9abfc892" userProvider="AD" userName="Michelle Funk"/>
        <t:Anchor>
          <t:Comment id="1338325787"/>
        </t:Anchor>
        <t:SetTitle title="@Margaret Okodu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ahoma" panose="020F03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ajorFont>
      <a:minorFont>
        <a:latin typeface="Tahoma" panose="020F05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import namespace="0811f564-0dc0-459f-9855-536da45a6f76"/>
    <xs:import namespace="049c97f0-36eb-421c-802d-45e740629a6f"/>
    <xs:element name="properties">
      <xs:complexType>
        <xs:sequence>
          <xs:element name="documentManagement">
            <xs:complexType>
              <xs:all>
                <xs:element ref="ns2:MediaServiceMetadata" minOccurs="0"/>
                <xs:element ref="ns2:MediaServiceFastMetadata" minOccurs="0"/>
                <xs:element ref="ns3:SharedWithUsers" minOccurs="0"/>
                <xs:element ref="ns3:SharedWithDetails" minOccurs="0"/>
                <xs:element ref="ns2:MediaServiceOCR" minOccurs="0"/>
                <xs:element ref="ns2:MediaServiceGenerationTime" minOccurs="0"/>
                <xs:element ref="ns2:MediaServiceEventHashCode" minOccurs="0"/>
                <xs:element ref="ns2:lcf76f155ced4ddcb4097134ff3c332f" minOccurs="0"/>
                <xs:element ref="ns3:TaxCatchAll"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OCR" ma:index="12" nillable="true" ma:displayName="Extracted Text" ma:internalName="MediaServiceOCR" ma:readOnly="true">
      <xs:simpleType>
        <xs:restriction base="dms:Note">
          <xs:maxLength value="255"/>
        </xs:restriction>
      </xs:simpleType>
    </xs:element>
    <xs:element name="MediaServiceGenerationTime" ma:index="13" nillable="true" ma:displayName="MediaServiceGenerationTime" ma:hidden="true" ma:internalName="MediaServiceGenerationTime" ma:readOnly="true">
      <xs:simpleType>
        <xs:restriction base="dms:Text"/>
      </xs:simpleType>
    </xs:element>
    <xs:element name="MediaServiceEventHashCode" ma:index="14" nillable="true" ma:displayName="MediaServiceEventHashCode" ma:hidden="true" ma:internalName="MediaServiceEventHashCode" ma:readOnly="true">
      <xs:simpleType>
        <xs:restriction base="dms:Text"/>
      </xs:simpleType>
    </xs:element>
    <xs: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complexType>
        <xs:sequence>
          <xs:element ref="pc:Terms" minOccurs="0" maxOccurs="1"/>
        </xs:sequence>
      </xs:complexType>
    </xs:element>
  </xs:schema>
  <xs: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import namespace="http://schemas.microsoft.com/office/2006/documentManagement/types"/>
    <xs:import namespace="http://schemas.microsoft.com/office/infopath/2007/PartnerControls"/>
    <xs:element name="SharedWithUsers" ma:index="10"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1" nillable="true" ma:displayName="Shared With Details" ma:internalName="SharedWithDetails" ma:readOnly="true">
      <xs:simpleType>
        <xs:restriction base="dms:Note">
          <xs:maxLength value="255"/>
        </xs:restriction>
      </xs:simpleType>
    </xs:element>
    <xs:element name="TaxCatchAll" ma:index="17" nillable="true" ma:displayName="Taxonomy Catch All Column" ma:hidden="true" ma:list="{869665f2-a343-4015-bd9b-18af376c69f0}" ma:internalName="TaxCatchAll" ma:showField="CatchAllData" ma:web="049c97f0-36eb-421c-802d-45e740629a6f">
      <xs:complexType>
        <xs:complexContent>
          <xs:extension base="dms:MultiChoiceLookup">
            <xs:sequence>
              <xs:element name="Value" type="dms:Lookup" maxOccurs="unbounded" minOccurs="0" nillable="true"/>
            </xs:sequence>
          </xs:extension>
        </xs:complexContent>
      </xs:complex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9EC98AD8-855C-4FBB-B3E6-B8E329B4F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B6D93-5761-41BA-B618-86F7E686D761}">
  <ds:schemaRefs>
    <ds:schemaRef ds:uri="http://schemas.microsoft.com/sharepoint/v3/contenttype/forms"/>
  </ds:schemaRefs>
</ds:datastoreItem>
</file>

<file path=customXml/itemProps3.xml><?xml version="1.0" encoding="utf-8"?>
<ds:datastoreItem xmlns:ds="http://schemas.openxmlformats.org/officeDocument/2006/customXml" ds:itemID="{263683CC-9719-4D69-AE01-5343F55B0686}">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Emily Wu</cp:lastModifiedBy>
  <cp:revision>6</cp:revision>
  <dcterms:created xsi:type="dcterms:W3CDTF">2023-07-17T14:52:00Z</dcterms:created>
  <dcterms:modified xsi:type="dcterms:W3CDTF">2023-07-24T06:37:00Z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10600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Content/Parent Letter Template.docx</vt:lpwstr>
  </property>
  <property fmtid="{D5CDD505-2E9C-101B-9397-08002B2CF9AE}" pid="8" name="MediaServiceImageTags">
    <vt:lpwstr/>
  </property>
</Properties>
</file>