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BEAA2" w14:textId="77777777" w:rsidR="00AC3175" w:rsidRPr="00843AD3" w:rsidRDefault="00AC3175" w:rsidP="00AC3175">
      <w:pPr>
        <w:rPr>
          <w:lang w:val="pl-PL"/>
        </w:rPr>
      </w:pPr>
      <w:r>
        <w:rPr>
          <w:lang w:val="pl"/>
        </w:rPr>
        <w:t> </w:t>
      </w:r>
    </w:p>
    <w:p w14:paraId="63E4A9CD" w14:textId="77777777" w:rsidR="00AC3175" w:rsidRPr="00843AD3" w:rsidRDefault="00AC3175" w:rsidP="00AC3175">
      <w:pPr>
        <w:rPr>
          <w:lang w:val="pl-PL"/>
        </w:rPr>
      </w:pPr>
      <w:r>
        <w:rPr>
          <w:lang w:val="pl"/>
        </w:rPr>
        <w:t> </w:t>
      </w:r>
    </w:p>
    <w:p w14:paraId="6DB9C7D1" w14:textId="77777777" w:rsidR="00AC3175" w:rsidRPr="00843AD3" w:rsidRDefault="00AC3175" w:rsidP="00AC317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lang w:val="pl-PL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  <w:lang w:val="pl"/>
        </w:rPr>
        <w:t>[Date Here]</w:t>
      </w:r>
      <w:r>
        <w:rPr>
          <w:rStyle w:val="eop"/>
          <w:rFonts w:ascii="Calibri" w:hAnsi="Calibri" w:cs="Calibri"/>
          <w:color w:val="000000"/>
          <w:sz w:val="22"/>
          <w:szCs w:val="22"/>
          <w:lang w:val="pl"/>
        </w:rPr>
        <w:t> </w:t>
      </w:r>
    </w:p>
    <w:p w14:paraId="672A6659" w14:textId="77777777" w:rsidR="00AC3175" w:rsidRPr="00843AD3" w:rsidRDefault="00AC3175" w:rsidP="00AC31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pl-PL"/>
        </w:rPr>
      </w:pPr>
    </w:p>
    <w:p w14:paraId="66A1322A" w14:textId="77777777" w:rsidR="00AC3175" w:rsidRPr="00843AD3" w:rsidRDefault="00AC3175" w:rsidP="00AC317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lang w:val="pl-PL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pl"/>
        </w:rPr>
        <w:t>Szanowny Rodzicu/Opiekunie! </w:t>
      </w:r>
      <w:r>
        <w:rPr>
          <w:rStyle w:val="eop"/>
          <w:rFonts w:ascii="Calibri" w:hAnsi="Calibri" w:cs="Calibri"/>
          <w:color w:val="000000"/>
          <w:sz w:val="22"/>
          <w:szCs w:val="22"/>
          <w:lang w:val="pl"/>
        </w:rPr>
        <w:t> </w:t>
      </w:r>
    </w:p>
    <w:p w14:paraId="0A37501D" w14:textId="77777777" w:rsidR="00AC3175" w:rsidRPr="00843AD3" w:rsidRDefault="00AC3175" w:rsidP="00AC31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l-PL"/>
        </w:rPr>
      </w:pPr>
    </w:p>
    <w:p w14:paraId="32E05486" w14:textId="0D8D20BD" w:rsidR="00AC3175" w:rsidRPr="008E4C00" w:rsidRDefault="00144DB3" w:rsidP="00E505B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  <w:lang w:val="pl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  <w:lang w:val="pl"/>
        </w:rPr>
        <w:t>Zanotowaliśmy ostatnio wzrost przypadków chorób układu oddechowego wśród dzieci w naszej szkole.</w:t>
      </w:r>
      <w:r w:rsidR="008E4C00">
        <w:rPr>
          <w:rStyle w:val="normaltextrun"/>
          <w:rFonts w:ascii="Calibri" w:hAnsi="Calibri" w:cs="Calibri"/>
          <w:color w:val="000000" w:themeColor="text1"/>
          <w:sz w:val="22"/>
          <w:szCs w:val="22"/>
          <w:lang w:val="pl"/>
        </w:rPr>
        <w:t xml:space="preserve"> 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  <w:lang w:val="pl"/>
        </w:rPr>
        <w:t>U wielu dzieci mogą występować objawy podobne do przeziębienia, takie jak katar, brak apetytu, kaszel, kichanie i gorączka, ale wirusy atakujące układ oddechowy mogą być przyczyną poważnych schorzeń u</w:t>
      </w:r>
      <w:r w:rsidR="00E505B4">
        <w:rPr>
          <w:rStyle w:val="normaltextrun"/>
          <w:rFonts w:ascii="Calibri" w:hAnsi="Calibri" w:cs="Calibri"/>
          <w:color w:val="000000" w:themeColor="text1"/>
          <w:sz w:val="22"/>
          <w:szCs w:val="22"/>
          <w:lang w:val="pl"/>
        </w:rPr>
        <w:t> 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  <w:lang w:val="pl"/>
        </w:rPr>
        <w:t>młodszych dzieci, prowadząc do trudności z oddychaniem i potrzeby hospitalizacji.</w:t>
      </w:r>
      <w:r w:rsidR="008E4C00">
        <w:rPr>
          <w:rStyle w:val="normaltextrun"/>
          <w:rFonts w:ascii="Calibri" w:hAnsi="Calibri" w:cs="Calibri"/>
          <w:color w:val="000000" w:themeColor="text1"/>
          <w:sz w:val="22"/>
          <w:szCs w:val="22"/>
          <w:lang w:val="pl"/>
        </w:rPr>
        <w:t xml:space="preserve"> 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  <w:lang w:val="pl"/>
        </w:rPr>
        <w:t xml:space="preserve"> </w:t>
      </w:r>
    </w:p>
    <w:p w14:paraId="5DAB6C7B" w14:textId="77777777" w:rsidR="00B30E54" w:rsidRPr="008E4C00" w:rsidRDefault="00B30E54" w:rsidP="00B30E54">
      <w:pPr>
        <w:spacing w:after="0"/>
        <w:rPr>
          <w:lang w:val="pl"/>
        </w:rPr>
      </w:pPr>
    </w:p>
    <w:p w14:paraId="1CD8F7D3" w14:textId="77777777" w:rsidR="00AC3175" w:rsidRPr="0013534F" w:rsidRDefault="00AC3175" w:rsidP="0013534F">
      <w:pPr>
        <w:spacing w:after="0"/>
        <w:rPr>
          <w:i/>
          <w:iCs/>
        </w:rPr>
      </w:pPr>
      <w:r>
        <w:rPr>
          <w:lang w:val="pl"/>
        </w:rPr>
        <w:t xml:space="preserve">Podejmowanie codziennych </w:t>
      </w:r>
      <w:r>
        <w:rPr>
          <w:b/>
          <w:bCs/>
          <w:lang w:val="pl"/>
        </w:rPr>
        <w:t>działań profilaktycznych</w:t>
      </w:r>
      <w:r>
        <w:rPr>
          <w:lang w:val="pl"/>
        </w:rPr>
        <w:t xml:space="preserve"> może pomóc Panu/Pani ochronić siebie i swoich bliskich przed chorobami układu oddechowego, takimi jak zakażenie syncytialnym wirusem oddechowym (Respiratory Syncytial Virus, RSV), grypa czy COVID-19. Działania te obejmują:</w:t>
      </w:r>
      <w:r>
        <w:rPr>
          <w:i/>
          <w:iCs/>
          <w:lang w:val="pl"/>
        </w:rPr>
        <w:t> </w:t>
      </w:r>
    </w:p>
    <w:p w14:paraId="1EA0C01C" w14:textId="77777777" w:rsidR="00AC3175" w:rsidRPr="00843AD3" w:rsidRDefault="00AC3175" w:rsidP="00B30E54">
      <w:pPr>
        <w:numPr>
          <w:ilvl w:val="0"/>
          <w:numId w:val="1"/>
        </w:numPr>
        <w:spacing w:after="0"/>
        <w:rPr>
          <w:lang w:val="pl-PL"/>
        </w:rPr>
      </w:pPr>
      <w:r>
        <w:rPr>
          <w:b/>
          <w:bCs/>
          <w:lang w:val="pl"/>
        </w:rPr>
        <w:t>Częste mycie rąk</w:t>
      </w:r>
      <w:r>
        <w:rPr>
          <w:lang w:val="pl"/>
        </w:rPr>
        <w:t xml:space="preserve"> wodą z mydłem lub stosowanie środka do dezynfekcji rąk na bazie alkoholu.</w:t>
      </w:r>
    </w:p>
    <w:p w14:paraId="33375C0C" w14:textId="77777777" w:rsidR="00AC3175" w:rsidRPr="00843AD3" w:rsidRDefault="00AC3175" w:rsidP="00B30E54">
      <w:pPr>
        <w:numPr>
          <w:ilvl w:val="0"/>
          <w:numId w:val="1"/>
        </w:numPr>
        <w:spacing w:after="0"/>
        <w:rPr>
          <w:lang w:val="pl-PL"/>
        </w:rPr>
      </w:pPr>
      <w:r>
        <w:rPr>
          <w:b/>
          <w:bCs/>
          <w:lang w:val="pl"/>
        </w:rPr>
        <w:t xml:space="preserve">Zakrywanie się chusteczką lub łokciem </w:t>
      </w:r>
      <w:r>
        <w:rPr>
          <w:lang w:val="pl"/>
        </w:rPr>
        <w:t>przy kaszleniu i kichaniu.</w:t>
      </w:r>
    </w:p>
    <w:p w14:paraId="44774898" w14:textId="70517533" w:rsidR="00D1467F" w:rsidRPr="008E4C00" w:rsidRDefault="00D1467F" w:rsidP="00E505B4">
      <w:pPr>
        <w:numPr>
          <w:ilvl w:val="0"/>
          <w:numId w:val="1"/>
        </w:numPr>
        <w:spacing w:after="0"/>
        <w:ind w:right="-126"/>
        <w:rPr>
          <w:lang w:val="pl"/>
        </w:rPr>
      </w:pPr>
      <w:r>
        <w:rPr>
          <w:b/>
          <w:bCs/>
          <w:lang w:val="pl"/>
        </w:rPr>
        <w:t xml:space="preserve">W przypadku zachorowania dziecka </w:t>
      </w:r>
      <w:r>
        <w:rPr>
          <w:lang w:val="pl"/>
        </w:rPr>
        <w:t xml:space="preserve">pozostawienie go w domu, za wyjątkiem wizyty u </w:t>
      </w:r>
      <w:r w:rsidR="00E505B4">
        <w:rPr>
          <w:lang w:val="pl"/>
        </w:rPr>
        <w:t xml:space="preserve">lekarza. </w:t>
      </w:r>
      <w:r>
        <w:rPr>
          <w:lang w:val="pl"/>
        </w:rPr>
        <w:t>Nawet jeśli Pana/Pani dziecko w wieku szkolnym ma łagodne objawy, jego młodsze rodzeństwo może poważnie zachorować od tego samego wirusa.</w:t>
      </w:r>
    </w:p>
    <w:p w14:paraId="457B6667" w14:textId="77777777" w:rsidR="0013534F" w:rsidRPr="008E4C00" w:rsidRDefault="0013534F" w:rsidP="0013534F">
      <w:pPr>
        <w:numPr>
          <w:ilvl w:val="0"/>
          <w:numId w:val="1"/>
        </w:numPr>
        <w:spacing w:after="0"/>
        <w:rPr>
          <w:lang w:val="pl"/>
        </w:rPr>
      </w:pPr>
      <w:r>
        <w:rPr>
          <w:b/>
          <w:bCs/>
          <w:lang w:val="pl"/>
        </w:rPr>
        <w:t>Zapewnienie jak najlepszej wentylacji pomieszczeń i cyrkulacji powietrza</w:t>
      </w:r>
      <w:r>
        <w:rPr>
          <w:lang w:val="pl"/>
        </w:rPr>
        <w:t>, gdy tylko jest to możliwe, poprzez otwieranie okien i przenoszenie zajęć na zewnątrz w miarę możliwości.</w:t>
      </w:r>
    </w:p>
    <w:p w14:paraId="2AD7FA27" w14:textId="77777777" w:rsidR="00C64454" w:rsidRPr="008E4C00" w:rsidRDefault="00C64454" w:rsidP="00C64454">
      <w:pPr>
        <w:numPr>
          <w:ilvl w:val="0"/>
          <w:numId w:val="1"/>
        </w:numPr>
        <w:spacing w:after="0"/>
        <w:rPr>
          <w:lang w:val="pl"/>
        </w:rPr>
      </w:pPr>
      <w:r>
        <w:rPr>
          <w:b/>
          <w:bCs/>
          <w:lang w:val="pl"/>
        </w:rPr>
        <w:t>Noszenie maseczki</w:t>
      </w:r>
      <w:r>
        <w:rPr>
          <w:lang w:val="pl"/>
        </w:rPr>
        <w:t xml:space="preserve"> w przypadku wystąpienia objawów, takich jak katar, kaszel czy gorączka. </w:t>
      </w:r>
    </w:p>
    <w:p w14:paraId="21ADFA4A" w14:textId="77777777" w:rsidR="00AC3175" w:rsidRPr="008E4C00" w:rsidRDefault="00AC3175" w:rsidP="00B30E54">
      <w:pPr>
        <w:numPr>
          <w:ilvl w:val="0"/>
          <w:numId w:val="1"/>
        </w:numPr>
        <w:spacing w:after="0"/>
        <w:rPr>
          <w:lang w:val="pl"/>
        </w:rPr>
      </w:pPr>
      <w:r>
        <w:rPr>
          <w:b/>
          <w:bCs/>
          <w:lang w:val="pl"/>
        </w:rPr>
        <w:t>Noszenie maseczki</w:t>
      </w:r>
      <w:r>
        <w:rPr>
          <w:lang w:val="pl"/>
        </w:rPr>
        <w:t xml:space="preserve"> w zatłoczonych miejscach i w pobliżu osób, które są w grupie ryzyka.</w:t>
      </w:r>
    </w:p>
    <w:p w14:paraId="02EB378F" w14:textId="77777777" w:rsidR="00B30E54" w:rsidRPr="008E4C00" w:rsidRDefault="00B30E54" w:rsidP="00FF3847">
      <w:pPr>
        <w:rPr>
          <w:b/>
          <w:lang w:val="pl"/>
        </w:rPr>
      </w:pPr>
    </w:p>
    <w:p w14:paraId="27B6F834" w14:textId="77777777" w:rsidR="00FF3847" w:rsidRPr="008E4C00" w:rsidRDefault="00FF3847" w:rsidP="00FF3847">
      <w:pPr>
        <w:rPr>
          <w:lang w:val="pl"/>
        </w:rPr>
      </w:pPr>
      <w:r>
        <w:rPr>
          <w:b/>
          <w:bCs/>
          <w:lang w:val="pl"/>
        </w:rPr>
        <w:t>Szczepienia</w:t>
      </w:r>
      <w:r>
        <w:rPr>
          <w:lang w:val="pl"/>
        </w:rPr>
        <w:t xml:space="preserve"> to najlepszy sposób chronienia siebie i swoich bliskich przed poważnym zachorowaniem na schorzenia układu oddechowego, a ponadto pomagają one zmniejszyć obciążenie szpitali.</w:t>
      </w:r>
    </w:p>
    <w:p w14:paraId="4802834C" w14:textId="0F00B133" w:rsidR="007662C0" w:rsidRPr="008E4C00" w:rsidRDefault="004F3F73" w:rsidP="00FF3847">
      <w:pPr>
        <w:rPr>
          <w:lang w:val="pl"/>
        </w:rPr>
      </w:pPr>
      <w:r>
        <w:rPr>
          <w:lang w:val="pl"/>
        </w:rPr>
        <w:t xml:space="preserve">Dzieci poniżej 5. roku życia są szczególnie narażone na poważne powikłania po grypie, a starsze dzieci mogą przenosić wirusa grypy na bardziej zagrożonych członków rodziny. Z tego powodu zalecamy, </w:t>
      </w:r>
      <w:bookmarkStart w:id="0" w:name="_GoBack"/>
      <w:bookmarkEnd w:id="0"/>
      <w:r>
        <w:rPr>
          <w:lang w:val="pl"/>
        </w:rPr>
        <w:t>aby</w:t>
      </w:r>
      <w:r w:rsidR="00374939">
        <w:rPr>
          <w:lang w:val="pl"/>
        </w:rPr>
        <w:t> </w:t>
      </w:r>
      <w:r>
        <w:rPr>
          <w:lang w:val="pl"/>
        </w:rPr>
        <w:t>wszystkie dzieci powyżej 6. miesiąca życia przyjmowały szczepionkę przeciwko grypie co roku na początku jesieni.</w:t>
      </w:r>
    </w:p>
    <w:p w14:paraId="7B61352E" w14:textId="75D6458E" w:rsidR="00FF3847" w:rsidRPr="008E4C00" w:rsidRDefault="006357C6" w:rsidP="134C751A">
      <w:pPr>
        <w:rPr>
          <w:color w:val="000000" w:themeColor="text1"/>
          <w:lang w:val="pl"/>
        </w:rPr>
      </w:pPr>
      <w:r>
        <w:rPr>
          <w:lang w:val="pl"/>
        </w:rPr>
        <w:t>Nowa szczepionka przeciwko COVID-19 jest dostępna dla wszystkich mieszkańców Chicago w wieku powyżej 6 miesięcy</w:t>
      </w:r>
      <w:r>
        <w:rPr>
          <w:color w:val="000000" w:themeColor="text1"/>
          <w:lang w:val="pl"/>
        </w:rPr>
        <w:t>.</w:t>
      </w:r>
      <w:r w:rsidR="008E4C00">
        <w:rPr>
          <w:color w:val="000000" w:themeColor="text1"/>
          <w:lang w:val="pl"/>
        </w:rPr>
        <w:t xml:space="preserve"> </w:t>
      </w:r>
      <w:r>
        <w:rPr>
          <w:color w:val="000000" w:themeColor="text1"/>
          <w:lang w:val="pl"/>
        </w:rPr>
        <w:t xml:space="preserve">Proszę odwiedzić stronę </w:t>
      </w:r>
      <w:hyperlink r:id="rId7">
        <w:r>
          <w:rPr>
            <w:rStyle w:val="Hyperlink"/>
            <w:lang w:val="pl"/>
          </w:rPr>
          <w:t>CDPH COVID Vaccine</w:t>
        </w:r>
      </w:hyperlink>
      <w:r>
        <w:rPr>
          <w:lang w:val="pl"/>
        </w:rPr>
        <w:t>, aby zapoznać się z najnowszymi ustaleniami naukowymi i zaleceniami.</w:t>
      </w:r>
    </w:p>
    <w:p w14:paraId="3E1263CA" w14:textId="6A7C1BDA" w:rsidR="00FF3847" w:rsidRPr="008E4C00" w:rsidRDefault="00A560F4" w:rsidP="00FF3847">
      <w:pPr>
        <w:rPr>
          <w:lang w:val="pl"/>
        </w:rPr>
      </w:pPr>
      <w:r>
        <w:rPr>
          <w:lang w:val="pl"/>
        </w:rPr>
        <w:t>Szczepionka przeciwko grypie może być podana w ten sam dzień co s</w:t>
      </w:r>
      <w:r w:rsidR="008E4C00">
        <w:rPr>
          <w:lang w:val="pl"/>
        </w:rPr>
        <w:t>zczepionka przeciwko COVID-19. </w:t>
      </w:r>
      <w:r w:rsidR="008E4C00">
        <w:rPr>
          <w:lang w:val="pl"/>
        </w:rPr>
        <w:br/>
      </w:r>
      <w:r>
        <w:rPr>
          <w:lang w:val="pl"/>
        </w:rPr>
        <w:t>Aby zaszczepić się na grypę lub COVID-19:</w:t>
      </w:r>
    </w:p>
    <w:p w14:paraId="27741A4F" w14:textId="77777777" w:rsidR="00FF3847" w:rsidRPr="008E4C00" w:rsidRDefault="00FF3847" w:rsidP="00D62F10">
      <w:pPr>
        <w:numPr>
          <w:ilvl w:val="0"/>
          <w:numId w:val="15"/>
        </w:numPr>
        <w:spacing w:after="0"/>
        <w:rPr>
          <w:lang w:val="pl"/>
        </w:rPr>
      </w:pPr>
      <w:r>
        <w:rPr>
          <w:lang w:val="pl"/>
        </w:rPr>
        <w:t>Należy skontaktować się z lekarzem podstawowej opieki zdrowotnej. </w:t>
      </w:r>
    </w:p>
    <w:p w14:paraId="715C59B7" w14:textId="77777777" w:rsidR="00AD7F00" w:rsidRPr="008E4C00" w:rsidRDefault="00AD7F00" w:rsidP="00D62F10">
      <w:pPr>
        <w:numPr>
          <w:ilvl w:val="0"/>
          <w:numId w:val="15"/>
        </w:numPr>
        <w:spacing w:after="0"/>
        <w:rPr>
          <w:lang w:val="pl"/>
        </w:rPr>
      </w:pPr>
      <w:r>
        <w:rPr>
          <w:lang w:val="pl"/>
        </w:rPr>
        <w:t xml:space="preserve">Wydział Zdrowia Publicznego w Chicago (Chicago Department of Public Health, CDPH) zamierza nadal prowadzić </w:t>
      </w:r>
      <w:r>
        <w:rPr>
          <w:b/>
          <w:bCs/>
          <w:lang w:val="pl"/>
        </w:rPr>
        <w:t xml:space="preserve">rodzinne ośrodki szczepień w budynkach City Colleges of Chicago </w:t>
      </w:r>
      <w:r>
        <w:rPr>
          <w:lang w:val="pl"/>
        </w:rPr>
        <w:t xml:space="preserve">przez cały listopad i grudzień. Podczas tych wydarzeń wszystkim kwalifikującym się mieszkańcom Chicago podawane będą szczepionki na grypę, podstawowe szczepionki na COVID-19 ORAZ nowe </w:t>
      </w:r>
      <w:r>
        <w:rPr>
          <w:lang w:val="pl"/>
        </w:rPr>
        <w:lastRenderedPageBreak/>
        <w:t xml:space="preserve">biwalentne szczepionki przypominające. Zalecamy wcześniejszą rejestrację na stronie </w:t>
      </w:r>
      <w:hyperlink r:id="rId8" w:tgtFrame="_blank" w:history="1">
        <w:r>
          <w:rPr>
            <w:rStyle w:val="Hyperlink"/>
            <w:lang w:val="pl"/>
          </w:rPr>
          <w:t>Chicago.gov/COVIDvax</w:t>
        </w:r>
      </w:hyperlink>
      <w:r>
        <w:rPr>
          <w:lang w:val="pl"/>
        </w:rPr>
        <w:t>. </w:t>
      </w:r>
    </w:p>
    <w:p w14:paraId="029E5C88" w14:textId="4FB18AC0" w:rsidR="00AD7F00" w:rsidRPr="008E4C00" w:rsidRDefault="00AD7F00" w:rsidP="008E4C00">
      <w:pPr>
        <w:numPr>
          <w:ilvl w:val="0"/>
          <w:numId w:val="15"/>
        </w:numPr>
        <w:spacing w:after="0"/>
        <w:ind w:right="-117"/>
        <w:rPr>
          <w:lang w:val="pl"/>
        </w:rPr>
      </w:pPr>
      <w:r>
        <w:rPr>
          <w:lang w:val="pl"/>
        </w:rPr>
        <w:t xml:space="preserve">CDPH współpracuje z radnymi i organizacjami ze wszystkich 50 okręgów miejskich, aby zaopatrzyć tej jesieni </w:t>
      </w:r>
      <w:r>
        <w:rPr>
          <w:b/>
          <w:bCs/>
          <w:lang w:val="pl"/>
        </w:rPr>
        <w:t>ośrodki szczepień przeciwko grypie i COVID-19</w:t>
      </w:r>
      <w:r>
        <w:rPr>
          <w:lang w:val="pl"/>
        </w:rPr>
        <w:t xml:space="preserve">, w tym wyposażyć je w nową szczepionkę na COVID-19. Obejmuje to ośrodki prowadzone we współpracy z Wydziałem Rodziny i Usług Wsparcia (Department of Family and Support Services, DFSS) w lokalizacjach pomocy seniorom i innych miejscach zgromadzeń. Może Pan/Pani zobaczyć pełny grafik i znaleźć najbliższy ośrodek na stronie </w:t>
      </w:r>
      <w:hyperlink r:id="rId9" w:tgtFrame="_blank" w:history="1">
        <w:r>
          <w:rPr>
            <w:rStyle w:val="Hyperlink"/>
            <w:lang w:val="pl"/>
          </w:rPr>
          <w:t>Chicago.gov/VaxCalendar</w:t>
        </w:r>
      </w:hyperlink>
      <w:r>
        <w:rPr>
          <w:lang w:val="pl"/>
        </w:rPr>
        <w:t xml:space="preserve"> </w:t>
      </w:r>
      <w:r w:rsidR="00374939">
        <w:rPr>
          <w:lang w:val="pl"/>
        </w:rPr>
        <w:t xml:space="preserve">– </w:t>
      </w:r>
      <w:r>
        <w:rPr>
          <w:lang w:val="pl"/>
        </w:rPr>
        <w:t>wydarzenia będą dodawane do grafiku w miarę ich potwierdzania. </w:t>
      </w:r>
    </w:p>
    <w:p w14:paraId="1534F4D4" w14:textId="77777777" w:rsidR="00C05D59" w:rsidRPr="008E4C00" w:rsidRDefault="00C05D59" w:rsidP="00C05D59">
      <w:pPr>
        <w:numPr>
          <w:ilvl w:val="0"/>
          <w:numId w:val="15"/>
        </w:numPr>
        <w:spacing w:after="0"/>
        <w:rPr>
          <w:lang w:val="pl"/>
        </w:rPr>
      </w:pPr>
      <w:r>
        <w:rPr>
          <w:lang w:val="pl"/>
        </w:rPr>
        <w:t xml:space="preserve">Proszę odwiedzić stronę </w:t>
      </w:r>
      <w:hyperlink r:id="rId10" w:history="1">
        <w:r>
          <w:rPr>
            <w:rStyle w:val="Hyperlink"/>
            <w:lang w:val="pl"/>
          </w:rPr>
          <w:t>Vaccines.gov</w:t>
        </w:r>
      </w:hyperlink>
    </w:p>
    <w:p w14:paraId="5B1842E2" w14:textId="77777777" w:rsidR="00FF3847" w:rsidRPr="008E4C00" w:rsidRDefault="00FF3847" w:rsidP="008E4C00">
      <w:pPr>
        <w:numPr>
          <w:ilvl w:val="0"/>
          <w:numId w:val="15"/>
        </w:numPr>
        <w:spacing w:after="0"/>
        <w:ind w:right="303"/>
        <w:rPr>
          <w:lang w:val="pl"/>
        </w:rPr>
      </w:pPr>
      <w:r>
        <w:rPr>
          <w:lang w:val="pl"/>
        </w:rPr>
        <w:t xml:space="preserve">Agencja Ochrony Dzieci (Child Protective Services, CPS) także oferuje szczepionki przeciwko grypie i COVID-19 w każdym ze swoich </w:t>
      </w:r>
      <w:hyperlink r:id="rId11" w:tgtFrame="_blank" w:history="1">
        <w:r>
          <w:rPr>
            <w:rStyle w:val="Hyperlink"/>
            <w:lang w:val="pl"/>
          </w:rPr>
          <w:t>czterech stałych ośrodków regionalnych</w:t>
        </w:r>
      </w:hyperlink>
      <w:r>
        <w:rPr>
          <w:lang w:val="pl"/>
        </w:rPr>
        <w:t xml:space="preserve">, jak również w </w:t>
      </w:r>
      <w:hyperlink r:id="rId12" w:tgtFrame="_blank" w:history="1">
        <w:r>
          <w:rPr>
            <w:rStyle w:val="Hyperlink"/>
            <w:lang w:val="pl"/>
          </w:rPr>
          <w:t>szkołach podstawowych</w:t>
        </w:r>
      </w:hyperlink>
      <w:r>
        <w:rPr>
          <w:lang w:val="pl"/>
        </w:rPr>
        <w:t xml:space="preserve"> i </w:t>
      </w:r>
      <w:hyperlink r:id="rId13" w:tgtFrame="_blank" w:history="1">
        <w:r>
          <w:rPr>
            <w:rStyle w:val="Hyperlink"/>
            <w:lang w:val="pl"/>
          </w:rPr>
          <w:t>średnich</w:t>
        </w:r>
      </w:hyperlink>
      <w:r>
        <w:rPr>
          <w:lang w:val="pl"/>
        </w:rPr>
        <w:t xml:space="preserve"> w ramach programów mobilnych. </w:t>
      </w:r>
    </w:p>
    <w:p w14:paraId="6A05A809" w14:textId="77777777" w:rsidR="00FF3847" w:rsidRPr="008E4C00" w:rsidRDefault="00FF3847" w:rsidP="00AC3175">
      <w:pPr>
        <w:rPr>
          <w:lang w:val="pl"/>
        </w:rPr>
      </w:pPr>
    </w:p>
    <w:p w14:paraId="3B19B146" w14:textId="1CA7BFF7" w:rsidR="004D364E" w:rsidRPr="008E4C00" w:rsidRDefault="00144DB3" w:rsidP="00AC3175">
      <w:pPr>
        <w:rPr>
          <w:lang w:val="pl"/>
        </w:rPr>
      </w:pPr>
      <w:r>
        <w:rPr>
          <w:lang w:val="pl"/>
        </w:rPr>
        <w:t xml:space="preserve">Jeśli Pana/Pani dziecko jest chore, należy umówić się z </w:t>
      </w:r>
      <w:r>
        <w:rPr>
          <w:rStyle w:val="Hyperlink"/>
          <w:color w:val="auto"/>
          <w:u w:val="none"/>
          <w:lang w:val="pl"/>
        </w:rPr>
        <w:t>lekarzem podstawowej opieki zdrowotnej</w:t>
      </w:r>
      <w:r>
        <w:rPr>
          <w:lang w:val="pl"/>
        </w:rPr>
        <w:t xml:space="preserve"> na badania.</w:t>
      </w:r>
      <w:r w:rsidR="008E4C00">
        <w:rPr>
          <w:lang w:val="pl"/>
        </w:rPr>
        <w:t xml:space="preserve"> </w:t>
      </w:r>
      <w:r>
        <w:rPr>
          <w:lang w:val="pl"/>
        </w:rPr>
        <w:t xml:space="preserve">Jeśli dziecko nie ma swojego lekarza POZ, należy sprawdzić wyszukiwarkę zasobów na naszej stronie </w:t>
      </w:r>
      <w:hyperlink r:id="rId14">
        <w:r>
          <w:rPr>
            <w:rStyle w:val="Hyperlink"/>
            <w:lang w:val="pl"/>
          </w:rPr>
          <w:t>OneChiFam</w:t>
        </w:r>
      </w:hyperlink>
      <w:r>
        <w:rPr>
          <w:lang w:val="pl"/>
        </w:rPr>
        <w:t>.</w:t>
      </w:r>
    </w:p>
    <w:p w14:paraId="5A39BBE3" w14:textId="77777777" w:rsidR="00CE7CA9" w:rsidRPr="008E4C00" w:rsidRDefault="00CE7CA9" w:rsidP="00AC3175">
      <w:pPr>
        <w:rPr>
          <w:lang w:val="pl"/>
        </w:rPr>
      </w:pPr>
    </w:p>
    <w:p w14:paraId="44F2B9F4" w14:textId="77777777" w:rsidR="004D364E" w:rsidRPr="008E4C00" w:rsidRDefault="0090365E" w:rsidP="00AC3175">
      <w:pPr>
        <w:rPr>
          <w:lang w:val="pl"/>
        </w:rPr>
      </w:pPr>
      <w:r>
        <w:rPr>
          <w:lang w:val="pl"/>
        </w:rPr>
        <w:t>Dziękujemy za wysiłek, jaki wkłada Pan/Pani w dbanie o bezpieczeństwo naszej społeczności w sezonie jesienno-zimowym.</w:t>
      </w:r>
    </w:p>
    <w:p w14:paraId="41C8F396" w14:textId="77777777" w:rsidR="006473EB" w:rsidRPr="008E4C00" w:rsidRDefault="006473EB" w:rsidP="00AC3175">
      <w:pPr>
        <w:rPr>
          <w:lang w:val="pl"/>
        </w:rPr>
      </w:pPr>
    </w:p>
    <w:p w14:paraId="5CF11C59" w14:textId="77777777" w:rsidR="006473EB" w:rsidRDefault="006473EB" w:rsidP="00AC3175">
      <w:r>
        <w:rPr>
          <w:lang w:val="pl"/>
        </w:rPr>
        <w:t>Z poważaniem</w:t>
      </w:r>
    </w:p>
    <w:p w14:paraId="72A3D3EC" w14:textId="77777777" w:rsidR="006473EB" w:rsidRDefault="006473EB" w:rsidP="00AC3175"/>
    <w:p w14:paraId="6FC7C0AC" w14:textId="77777777" w:rsidR="006473EB" w:rsidRDefault="006473EB" w:rsidP="00AC3175">
      <w:r>
        <w:rPr>
          <w:lang w:val="pl"/>
        </w:rPr>
        <w:t>[SCHOOL ADMINISTRATORS]</w:t>
      </w:r>
    </w:p>
    <w:p w14:paraId="0D0B940D" w14:textId="77777777" w:rsidR="00144DB3" w:rsidRDefault="00144DB3" w:rsidP="00AC3175"/>
    <w:sectPr w:rsidR="00144DB3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A12A7" w14:textId="77777777" w:rsidR="00B47B22" w:rsidRDefault="00B47B22" w:rsidP="005F4AB0">
      <w:pPr>
        <w:spacing w:after="0" w:line="240" w:lineRule="auto"/>
      </w:pPr>
      <w:r>
        <w:separator/>
      </w:r>
    </w:p>
  </w:endnote>
  <w:endnote w:type="continuationSeparator" w:id="0">
    <w:p w14:paraId="266DF10B" w14:textId="77777777" w:rsidR="00B47B22" w:rsidRDefault="00B47B22" w:rsidP="005F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ECCCB" w14:textId="77777777" w:rsidR="005F4AB0" w:rsidRDefault="005F4AB0">
    <w:pPr>
      <w:pStyle w:val="Footer"/>
    </w:pPr>
    <w:r>
      <w:rPr>
        <w:lang w:val="pl"/>
      </w:rPr>
      <w:t>11.1.22v1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EB2AE" w14:textId="77777777" w:rsidR="00B47B22" w:rsidRDefault="00B47B22" w:rsidP="005F4AB0">
      <w:pPr>
        <w:spacing w:after="0" w:line="240" w:lineRule="auto"/>
      </w:pPr>
      <w:r>
        <w:separator/>
      </w:r>
    </w:p>
  </w:footnote>
  <w:footnote w:type="continuationSeparator" w:id="0">
    <w:p w14:paraId="5F8273B7" w14:textId="77777777" w:rsidR="00B47B22" w:rsidRDefault="00B47B22" w:rsidP="005F4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1628"/>
    <w:multiLevelType w:val="multilevel"/>
    <w:tmpl w:val="7DD0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891F87"/>
    <w:multiLevelType w:val="multilevel"/>
    <w:tmpl w:val="809E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4F698D"/>
    <w:multiLevelType w:val="multilevel"/>
    <w:tmpl w:val="2A2C5C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1050740"/>
    <w:multiLevelType w:val="multilevel"/>
    <w:tmpl w:val="8CDC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3F3106"/>
    <w:multiLevelType w:val="multilevel"/>
    <w:tmpl w:val="DDC6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0A4212"/>
    <w:multiLevelType w:val="multilevel"/>
    <w:tmpl w:val="EF3C89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2650AA9"/>
    <w:multiLevelType w:val="multilevel"/>
    <w:tmpl w:val="62B066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AE82751"/>
    <w:multiLevelType w:val="multilevel"/>
    <w:tmpl w:val="3012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A81C6C"/>
    <w:multiLevelType w:val="multilevel"/>
    <w:tmpl w:val="0D86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F8061D"/>
    <w:multiLevelType w:val="multilevel"/>
    <w:tmpl w:val="4F52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B2453C"/>
    <w:multiLevelType w:val="multilevel"/>
    <w:tmpl w:val="A63E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A249CC"/>
    <w:multiLevelType w:val="hybridMultilevel"/>
    <w:tmpl w:val="D2EC45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554FE"/>
    <w:multiLevelType w:val="multilevel"/>
    <w:tmpl w:val="BB00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940ACE"/>
    <w:multiLevelType w:val="multilevel"/>
    <w:tmpl w:val="8A06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0C17D0"/>
    <w:multiLevelType w:val="multilevel"/>
    <w:tmpl w:val="8756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B46A45"/>
    <w:multiLevelType w:val="multilevel"/>
    <w:tmpl w:val="54C0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9"/>
  </w:num>
  <w:num w:numId="5">
    <w:abstractNumId w:val="6"/>
  </w:num>
  <w:num w:numId="6">
    <w:abstractNumId w:val="15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  <w:num w:numId="12">
    <w:abstractNumId w:val="5"/>
  </w:num>
  <w:num w:numId="13">
    <w:abstractNumId w:val="13"/>
  </w:num>
  <w:num w:numId="14">
    <w:abstractNumId w:val="3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75"/>
    <w:rsid w:val="000541D4"/>
    <w:rsid w:val="000B12B1"/>
    <w:rsid w:val="0013534F"/>
    <w:rsid w:val="00144DB3"/>
    <w:rsid w:val="00155563"/>
    <w:rsid w:val="002213DD"/>
    <w:rsid w:val="002334EF"/>
    <w:rsid w:val="00294728"/>
    <w:rsid w:val="002E4BBE"/>
    <w:rsid w:val="002F2835"/>
    <w:rsid w:val="00374939"/>
    <w:rsid w:val="00390D47"/>
    <w:rsid w:val="003C0142"/>
    <w:rsid w:val="003C7805"/>
    <w:rsid w:val="004B52CC"/>
    <w:rsid w:val="004D364E"/>
    <w:rsid w:val="004F3F73"/>
    <w:rsid w:val="005501CE"/>
    <w:rsid w:val="00584CD9"/>
    <w:rsid w:val="005A499C"/>
    <w:rsid w:val="005D51C9"/>
    <w:rsid w:val="005F4AB0"/>
    <w:rsid w:val="006357C6"/>
    <w:rsid w:val="006437A6"/>
    <w:rsid w:val="006473EB"/>
    <w:rsid w:val="00680E26"/>
    <w:rsid w:val="006B5D35"/>
    <w:rsid w:val="006D4536"/>
    <w:rsid w:val="007662C0"/>
    <w:rsid w:val="00767D71"/>
    <w:rsid w:val="007B2A0D"/>
    <w:rsid w:val="007E4B3A"/>
    <w:rsid w:val="00843AD3"/>
    <w:rsid w:val="00865223"/>
    <w:rsid w:val="008940B6"/>
    <w:rsid w:val="008E4C00"/>
    <w:rsid w:val="0090365E"/>
    <w:rsid w:val="0096104B"/>
    <w:rsid w:val="009A6C89"/>
    <w:rsid w:val="009F2587"/>
    <w:rsid w:val="00A54F0B"/>
    <w:rsid w:val="00A560F4"/>
    <w:rsid w:val="00AC3175"/>
    <w:rsid w:val="00AD2E02"/>
    <w:rsid w:val="00AD7F00"/>
    <w:rsid w:val="00B30E54"/>
    <w:rsid w:val="00B47B22"/>
    <w:rsid w:val="00B5236C"/>
    <w:rsid w:val="00C05D59"/>
    <w:rsid w:val="00C64454"/>
    <w:rsid w:val="00C76AD5"/>
    <w:rsid w:val="00C80B67"/>
    <w:rsid w:val="00CC6420"/>
    <w:rsid w:val="00CE7CA9"/>
    <w:rsid w:val="00D1467F"/>
    <w:rsid w:val="00D34BE1"/>
    <w:rsid w:val="00D62F10"/>
    <w:rsid w:val="00E04168"/>
    <w:rsid w:val="00E505B4"/>
    <w:rsid w:val="00EA1CA9"/>
    <w:rsid w:val="00EB2AD0"/>
    <w:rsid w:val="00EB61F5"/>
    <w:rsid w:val="00EF34A3"/>
    <w:rsid w:val="00F318D9"/>
    <w:rsid w:val="00FA6FFD"/>
    <w:rsid w:val="00FB2C9C"/>
    <w:rsid w:val="00FF188A"/>
    <w:rsid w:val="00FF3847"/>
    <w:rsid w:val="00FF4444"/>
    <w:rsid w:val="0A63171D"/>
    <w:rsid w:val="0F11E9E8"/>
    <w:rsid w:val="134C751A"/>
    <w:rsid w:val="2A4F09FE"/>
    <w:rsid w:val="2AAEA4B1"/>
    <w:rsid w:val="3DEDAD4B"/>
    <w:rsid w:val="4777B1BF"/>
    <w:rsid w:val="4F63DDF6"/>
    <w:rsid w:val="5A707671"/>
    <w:rsid w:val="5D8DB344"/>
    <w:rsid w:val="6077CEF1"/>
    <w:rsid w:val="6F9CD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0D9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3175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C3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C3175"/>
  </w:style>
  <w:style w:type="character" w:customStyle="1" w:styleId="eop">
    <w:name w:val="eop"/>
    <w:basedOn w:val="DefaultParagraphFont"/>
    <w:rsid w:val="00AC3175"/>
  </w:style>
  <w:style w:type="character" w:styleId="FollowedHyperlink">
    <w:name w:val="FollowedHyperlink"/>
    <w:basedOn w:val="DefaultParagraphFont"/>
    <w:uiPriority w:val="99"/>
    <w:semiHidden/>
    <w:unhideWhenUsed/>
    <w:rsid w:val="00144DB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353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D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4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AB0"/>
  </w:style>
  <w:style w:type="paragraph" w:styleId="Footer">
    <w:name w:val="footer"/>
    <w:basedOn w:val="Normal"/>
    <w:link w:val="FooterChar"/>
    <w:uiPriority w:val="99"/>
    <w:unhideWhenUsed/>
    <w:rsid w:val="005F4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AB0"/>
  </w:style>
  <w:style w:type="paragraph" w:styleId="Revision">
    <w:name w:val="Revision"/>
    <w:hidden/>
    <w:uiPriority w:val="99"/>
    <w:semiHidden/>
    <w:rsid w:val="003749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cago.gov/COVIDvax" TargetMode="External"/><Relationship Id="rId13" Type="http://schemas.openxmlformats.org/officeDocument/2006/relationships/hyperlink" Target="https://events.juvare.com/IL-IDPH/3hph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icago.gov/city/en/sites/covid-19/home/vaccine-basics.html" TargetMode="External"/><Relationship Id="rId12" Type="http://schemas.openxmlformats.org/officeDocument/2006/relationships/hyperlink" Target="https://events.juvare.com/IL-IDPH/726589ad-1495-4ad0-94aa-386f7ca5408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vents.juvare.com/IL-IDPH/bce1da4f-a64a-464b-ba71-1620cc511492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vaccine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icago.gov/VaxCalendar" TargetMode="External"/><Relationship Id="rId14" Type="http://schemas.openxmlformats.org/officeDocument/2006/relationships/hyperlink" Target="https://www.chicago.gov/city/en/sites/onechifam/ho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2023-07-13T08:58:00Z</dcterms:created>
  <dcterms:modified xsi:type="dcterms:W3CDTF">2023-07-24T00:56:00Z</dcterms:modified>
</cp:coreProperties>
</file>