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393F3" w14:textId="13897224" w:rsidR="3811683E" w:rsidRPr="00CE0859" w:rsidRDefault="3811683E" w:rsidP="320829B8">
      <w:pPr>
        <w:jc w:val="right"/>
        <w:rPr>
          <w:rFonts w:ascii="Calibri" w:eastAsia="Calibri" w:hAnsi="Calibri" w:cs="Calibri"/>
          <w:color w:val="000000" w:themeColor="text1"/>
          <w:highlight w:val="yellow"/>
          <w:lang w:val="pl-PL"/>
        </w:rPr>
      </w:pPr>
      <w:r>
        <w:rPr>
          <w:rFonts w:ascii="Calibri" w:eastAsia="Calibri" w:hAnsi="Calibri" w:cs="Calibri"/>
          <w:color w:val="000000" w:themeColor="text1"/>
          <w:highlight w:val="yellow"/>
          <w:lang w:val="pl"/>
        </w:rPr>
        <w:t>[Date Here]</w:t>
      </w:r>
    </w:p>
    <w:p w14:paraId="6766971E" w14:textId="6A151DDB" w:rsidR="3811683E" w:rsidRPr="00CE0859" w:rsidRDefault="3811683E">
      <w:pPr>
        <w:rPr>
          <w:lang w:val="pl-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Szanowny Rodzicu/Opiekunie! </w:t>
      </w:r>
    </w:p>
    <w:p w14:paraId="30E1AC72" w14:textId="68D7CDCA" w:rsidR="320829B8" w:rsidRPr="00FA5AA0" w:rsidRDefault="320829B8" w:rsidP="739DCCA1">
      <w:pPr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Informujemy, że u jednej z osób w szkole Pana/Pani dziecka zdiagnozowano grzybicę woszczynową. Grzybica woszczynowa to powszechna infekcja skórna powodowana przez grzyby. Grzyb wywołujący tę infekcję może żyć na skórze, na powierzchniach i przedmiotach użytku domowego, takich jak ubrania, ręczniki i pościel.</w:t>
      </w:r>
    </w:p>
    <w:p w14:paraId="3BAF7196" w14:textId="243F8FE6" w:rsidR="320829B8" w:rsidRPr="00FA5AA0" w:rsidRDefault="320829B8" w:rsidP="00FA5AA0">
      <w:pPr>
        <w:ind w:right="-215"/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Objawy zwykle pojawiają się w ciągu 4 do 14 dni po wejściu w kontakt z grzybem, który wywołuje chorobę. Grzybica woszczynowa może powodować zaczerwienioną, swędzącą, łuszczącą się, popękaną skórę, </w:t>
      </w:r>
      <w:r w:rsidR="00FA5AA0">
        <w:rPr>
          <w:rFonts w:ascii="Calibri" w:eastAsia="Calibri" w:hAnsi="Calibri" w:cs="Calibri"/>
          <w:color w:val="000000" w:themeColor="text1"/>
          <w:lang w:val="pl"/>
        </w:rPr>
        <w:br/>
      </w:r>
      <w:r>
        <w:rPr>
          <w:rFonts w:ascii="Calibri" w:eastAsia="Calibri" w:hAnsi="Calibri" w:cs="Calibri"/>
          <w:color w:val="000000" w:themeColor="text1"/>
          <w:lang w:val="pl"/>
        </w:rPr>
        <w:t>utratę włosów oraz okrągłe wykwity w kształcie pierścienia.</w:t>
      </w:r>
    </w:p>
    <w:p w14:paraId="4A1859D1" w14:textId="597C5849" w:rsidR="320829B8" w:rsidRPr="00FA5AA0" w:rsidRDefault="320829B8" w:rsidP="00FA5AA0">
      <w:pPr>
        <w:ind w:right="-47"/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Chociaż każdy może się zarazić tą chorobą, niektórzy są na nią bardziej narażeni, na przykład osoby </w:t>
      </w:r>
      <w:r w:rsidR="009D0A67">
        <w:rPr>
          <w:rFonts w:ascii="Calibri" w:eastAsia="Calibri" w:hAnsi="Calibri" w:cs="Calibri"/>
          <w:color w:val="000000" w:themeColor="text1"/>
          <w:lang w:val="pl"/>
        </w:rPr>
        <w:t>z </w:t>
      </w:r>
      <w:r>
        <w:rPr>
          <w:rFonts w:ascii="Calibri" w:eastAsia="Calibri" w:hAnsi="Calibri" w:cs="Calibri"/>
          <w:color w:val="000000" w:themeColor="text1"/>
          <w:lang w:val="pl"/>
        </w:rPr>
        <w:t xml:space="preserve">osłabionym układem odpornościowym, sportowcy uprawiający dyscypliny kontaktowe, osoby, </w:t>
      </w:r>
      <w:r w:rsidR="00FA5AA0">
        <w:rPr>
          <w:rFonts w:ascii="Calibri" w:eastAsia="Calibri" w:hAnsi="Calibri" w:cs="Calibri"/>
          <w:color w:val="000000" w:themeColor="text1"/>
          <w:lang w:val="pl"/>
        </w:rPr>
        <w:br/>
      </w:r>
      <w:r>
        <w:rPr>
          <w:rFonts w:ascii="Calibri" w:eastAsia="Calibri" w:hAnsi="Calibri" w:cs="Calibri"/>
          <w:color w:val="000000" w:themeColor="text1"/>
          <w:lang w:val="pl"/>
        </w:rPr>
        <w:t>które korzystają z publicznych pryszniców i szatni albo noszą ciasne buty</w:t>
      </w:r>
      <w:bookmarkStart w:id="0" w:name="_GoBack"/>
      <w:bookmarkEnd w:id="0"/>
      <w:r>
        <w:rPr>
          <w:rFonts w:ascii="Calibri" w:eastAsia="Calibri" w:hAnsi="Calibri" w:cs="Calibri"/>
          <w:color w:val="000000" w:themeColor="text1"/>
          <w:lang w:val="pl"/>
        </w:rPr>
        <w:t xml:space="preserve"> i nadmiern</w:t>
      </w:r>
      <w:r w:rsidRPr="00CE0859">
        <w:rPr>
          <w:rFonts w:ascii="Calibri" w:eastAsia="Calibri" w:hAnsi="Calibri" w:cs="Calibri"/>
          <w:color w:val="000000" w:themeColor="text1"/>
          <w:lang w:val="pl"/>
        </w:rPr>
        <w:t>ie się pocą oraz</w:t>
      </w:r>
      <w:r>
        <w:rPr>
          <w:rFonts w:ascii="Calibri" w:eastAsia="Calibri" w:hAnsi="Calibri" w:cs="Calibri"/>
          <w:color w:val="000000" w:themeColor="text1"/>
          <w:lang w:val="pl"/>
        </w:rPr>
        <w:t xml:space="preserve"> osoby, które mają bliski kontakt ze zwierzętami z grzybicą. Osoby, które zachorują na grzybicę, powinny skontaktować się ze swoim lekarzem.</w:t>
      </w:r>
    </w:p>
    <w:p w14:paraId="67E7DE22" w14:textId="556B74F5" w:rsidR="3811683E" w:rsidRPr="00FA5AA0" w:rsidRDefault="3811683E" w:rsidP="320829B8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Jeśli zmiany skórne mogą być zakryte, nie ma potrzeby izolacji dziecka ze szkoły. </w:t>
      </w:r>
    </w:p>
    <w:p w14:paraId="4D6C9082" w14:textId="0C2F3F42" w:rsidR="3811683E" w:rsidRPr="00FA5AA0" w:rsidRDefault="3811683E" w:rsidP="320829B8">
      <w:pPr>
        <w:pStyle w:val="ListParagraph"/>
        <w:numPr>
          <w:ilvl w:val="0"/>
          <w:numId w:val="1"/>
        </w:numPr>
        <w:rPr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Jeśli zmian NIE można zakryć, należy odizolować chorą osobę ze szkoły aż do 24 godzin po rozpoczęciu leczenia.</w:t>
      </w:r>
    </w:p>
    <w:p w14:paraId="18E73C7E" w14:textId="622F4D0F" w:rsidR="68DE24AA" w:rsidRPr="00FA5AA0" w:rsidRDefault="68DE24AA" w:rsidP="434F7DFC">
      <w:pPr>
        <w:rPr>
          <w:rFonts w:ascii="Calibri" w:eastAsia="Calibri" w:hAnsi="Calibri" w:cs="Calibri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W razie pytań dotyczących powyższych informacji </w:t>
      </w:r>
      <w:r>
        <w:rPr>
          <w:rFonts w:ascii="Calibri" w:eastAsia="Calibri" w:hAnsi="Calibri" w:cs="Calibri"/>
          <w:color w:val="000000" w:themeColor="text1"/>
          <w:highlight w:val="yellow"/>
          <w:lang w:val="pl"/>
        </w:rPr>
        <w:t>prosimy o kontakt z pielęgniarką szkolną.</w:t>
      </w:r>
    </w:p>
    <w:p w14:paraId="59F49093" w14:textId="7F39E02E" w:rsidR="434F7DFC" w:rsidRPr="00FA5AA0" w:rsidRDefault="434F7DFC" w:rsidP="434F7DFC">
      <w:pPr>
        <w:rPr>
          <w:rFonts w:ascii="Calibri" w:eastAsia="Calibri" w:hAnsi="Calibri" w:cs="Calibri"/>
          <w:color w:val="000000" w:themeColor="text1"/>
          <w:lang w:val="pl"/>
        </w:rPr>
      </w:pPr>
    </w:p>
    <w:p w14:paraId="1D3C2D3A" w14:textId="1253C087" w:rsidR="320829B8" w:rsidRPr="00FA5AA0" w:rsidRDefault="320829B8" w:rsidP="320829B8">
      <w:pPr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Dziękujemy za współpracę.</w:t>
      </w:r>
    </w:p>
    <w:p w14:paraId="702A85E6" w14:textId="30918180" w:rsidR="320829B8" w:rsidRPr="00CE0859" w:rsidRDefault="320829B8" w:rsidP="320829B8">
      <w:pPr>
        <w:rPr>
          <w:rFonts w:ascii="Calibri" w:eastAsia="Calibri" w:hAnsi="Calibri" w:cs="Calibri"/>
          <w:color w:val="000000" w:themeColor="text1"/>
          <w:lang w:val="pl-PL"/>
        </w:rPr>
      </w:pPr>
      <w:r>
        <w:rPr>
          <w:rFonts w:ascii="Calibri" w:eastAsia="Calibri" w:hAnsi="Calibri" w:cs="Calibri"/>
          <w:color w:val="000000" w:themeColor="text1"/>
          <w:lang w:val="pl"/>
        </w:rPr>
        <w:t>Z poważaniem</w:t>
      </w:r>
    </w:p>
    <w:p w14:paraId="50E7B052" w14:textId="33877530" w:rsidR="320829B8" w:rsidRPr="00CE0859" w:rsidRDefault="320829B8" w:rsidP="320829B8">
      <w:pPr>
        <w:rPr>
          <w:rFonts w:ascii="Calibri" w:eastAsia="Calibri" w:hAnsi="Calibri" w:cs="Calibri"/>
          <w:color w:val="000000" w:themeColor="text1"/>
          <w:lang w:val="pl-PL"/>
        </w:rPr>
      </w:pPr>
    </w:p>
    <w:p w14:paraId="33082503" w14:textId="2227B724" w:rsidR="3811683E" w:rsidRPr="00CE0859" w:rsidRDefault="3811683E" w:rsidP="320829B8">
      <w:pPr>
        <w:rPr>
          <w:rFonts w:ascii="Calibri" w:eastAsia="Calibri" w:hAnsi="Calibri" w:cs="Calibri"/>
          <w:color w:val="000000" w:themeColor="text1"/>
          <w:highlight w:val="yellow"/>
          <w:lang w:val="pl-PL"/>
        </w:rPr>
      </w:pPr>
      <w:r>
        <w:rPr>
          <w:rFonts w:ascii="Calibri" w:hAnsi="Calibri"/>
          <w:color w:val="000000" w:themeColor="text1"/>
          <w:highlight w:val="yellow"/>
          <w:lang w:val="pl"/>
        </w:rPr>
        <w:t>[Principal]</w:t>
      </w:r>
      <w:r>
        <w:rPr>
          <w:rFonts w:ascii="Calibri" w:hAnsi="Calibri"/>
          <w:lang w:val="pl"/>
        </w:rPr>
        <w:tab/>
      </w:r>
      <w:r>
        <w:rPr>
          <w:rFonts w:ascii="Calibri" w:hAnsi="Calibri"/>
          <w:lang w:val="pl"/>
        </w:rPr>
        <w:tab/>
      </w:r>
      <w:r>
        <w:rPr>
          <w:rFonts w:ascii="Calibri" w:hAnsi="Calibri"/>
          <w:color w:val="000000" w:themeColor="text1"/>
          <w:highlight w:val="yellow"/>
          <w:lang w:val="pl"/>
        </w:rPr>
        <w:t>[School Nurse]</w:t>
      </w:r>
    </w:p>
    <w:sectPr w:rsidR="3811683E" w:rsidRPr="00CE08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218FA" w14:textId="77777777" w:rsidR="0047038C" w:rsidRDefault="0047038C" w:rsidP="00FA5AA0">
      <w:pPr>
        <w:spacing w:after="0" w:line="240" w:lineRule="auto"/>
      </w:pPr>
      <w:r>
        <w:separator/>
      </w:r>
    </w:p>
  </w:endnote>
  <w:endnote w:type="continuationSeparator" w:id="0">
    <w:p w14:paraId="5883C68B" w14:textId="77777777" w:rsidR="0047038C" w:rsidRDefault="0047038C" w:rsidP="00FA5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4F9CD" w14:textId="77777777" w:rsidR="0047038C" w:rsidRDefault="0047038C" w:rsidP="00FA5AA0">
      <w:pPr>
        <w:spacing w:after="0" w:line="240" w:lineRule="auto"/>
      </w:pPr>
      <w:r>
        <w:separator/>
      </w:r>
    </w:p>
  </w:footnote>
  <w:footnote w:type="continuationSeparator" w:id="0">
    <w:p w14:paraId="6DE409F4" w14:textId="77777777" w:rsidR="0047038C" w:rsidRDefault="0047038C" w:rsidP="00FA5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92E5"/>
    <w:multiLevelType w:val="hybridMultilevel"/>
    <w:tmpl w:val="84B6D1C8"/>
    <w:lvl w:ilvl="0" w:tplc="681EB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FEB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DCD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6E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07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F2C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0CE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6B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85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9659E"/>
    <w:multiLevelType w:val="hybridMultilevel"/>
    <w:tmpl w:val="5E86ACA4"/>
    <w:lvl w:ilvl="0" w:tplc="B1CC6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AA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6EA2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0A9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EB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0C2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22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D4BE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8E3F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33F8B"/>
    <w:multiLevelType w:val="hybridMultilevel"/>
    <w:tmpl w:val="9B7A37D0"/>
    <w:lvl w:ilvl="0" w:tplc="94B696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AC7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4CF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4B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E2B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25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E4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88A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C09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87909"/>
    <w:rsid w:val="000F478D"/>
    <w:rsid w:val="002800E0"/>
    <w:rsid w:val="002F4D25"/>
    <w:rsid w:val="0047038C"/>
    <w:rsid w:val="009D0A67"/>
    <w:rsid w:val="009E6479"/>
    <w:rsid w:val="00CE0859"/>
    <w:rsid w:val="00EF029A"/>
    <w:rsid w:val="00FA5AA0"/>
    <w:rsid w:val="00FC6498"/>
    <w:rsid w:val="0EB57C39"/>
    <w:rsid w:val="2213BCCA"/>
    <w:rsid w:val="2AFBD150"/>
    <w:rsid w:val="2D34B895"/>
    <w:rsid w:val="320829B8"/>
    <w:rsid w:val="37A87909"/>
    <w:rsid w:val="3811683E"/>
    <w:rsid w:val="3D2CD0AA"/>
    <w:rsid w:val="434F7DFC"/>
    <w:rsid w:val="6263F9E1"/>
    <w:rsid w:val="68DE24AA"/>
    <w:rsid w:val="70B556E1"/>
    <w:rsid w:val="72C0DD8A"/>
    <w:rsid w:val="739DC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6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5A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AA0"/>
  </w:style>
  <w:style w:type="paragraph" w:styleId="Footer">
    <w:name w:val="footer"/>
    <w:basedOn w:val="Normal"/>
    <w:link w:val="FooterChar"/>
    <w:uiPriority w:val="99"/>
    <w:unhideWhenUsed/>
    <w:rsid w:val="00FA5AA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AA0"/>
  </w:style>
  <w:style w:type="paragraph" w:styleId="Revision">
    <w:name w:val="Revision"/>
    <w:hidden/>
    <w:uiPriority w:val="99"/>
    <w:semiHidden/>
    <w:rsid w:val="009D0A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2023-07-13T08:58:00Z</dcterms:created>
  <dcterms:modified xsi:type="dcterms:W3CDTF">2023-07-18T06:11:00Z</dcterms:modified>
</cp:coreProperties>
</file>