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3304" w14:textId="40FB4B2D" w:rsidR="63F284D2" w:rsidRPr="008F1F09" w:rsidRDefault="63F284D2" w:rsidP="2FC0BD9D">
      <w:pPr>
        <w:jc w:val="right"/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bookmarkStart w:id="0" w:name="_GoBack"/>
      <w:bookmarkEnd w:id="0"/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4FF58D9C" w14:textId="05FB2F07" w:rsidR="63F284D2" w:rsidRPr="008F1F09" w:rsidRDefault="63F284D2">
      <w:pPr>
        <w:rPr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7A4924F7" w14:textId="75B2FC8E" w:rsidR="2FC0BD9D" w:rsidRPr="00BD1EF1" w:rsidRDefault="2FC0BD9D" w:rsidP="2FC0BD9D">
      <w:pPr>
        <w:rPr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Informujemy, że u jednej z osób w naszej szkole zdiagnozowano wirusowe zapalenie opon mózgowych. Zapalenie opon mózgowych to zakaźna choroba, w której dochodzi do zapalenia ochronnych błon otaczających mózg i rdzeń kręgowy. W Stanach Zjednoczonych wirusowe zapalenie opon mózgowych często występuje w lecie i wczesną jesienią.</w:t>
      </w:r>
    </w:p>
    <w:p w14:paraId="6FF692E9" w14:textId="54662B01" w:rsidR="2FC0BD9D" w:rsidRPr="00BD1EF1" w:rsidRDefault="2FC0BD9D" w:rsidP="00BD1EF1">
      <w:pPr>
        <w:ind w:right="79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Objawy wirusowego zapalenia opon mózgowych mogą się różnić w zależności od wieku chorego. W</w:t>
      </w:r>
      <w:r w:rsidR="00BD1EF1">
        <w:rPr>
          <w:rFonts w:ascii="Calibri" w:eastAsia="Calibri" w:hAnsi="Calibri" w:cs="Calibri"/>
          <w:color w:val="000000" w:themeColor="text1"/>
          <w:lang w:val="pl"/>
        </w:rPr>
        <w:t> </w:t>
      </w:r>
      <w:r>
        <w:rPr>
          <w:rFonts w:ascii="Calibri" w:eastAsia="Calibri" w:hAnsi="Calibri" w:cs="Calibri"/>
          <w:color w:val="000000" w:themeColor="text1"/>
          <w:lang w:val="pl"/>
        </w:rPr>
        <w:t>przypadku niemowląt objawy obejmują zwykle: gorączkę, drażliwość, brak apetytu, senność lub problemy z budzeniem się ze snu oraz brak energii. U dzieci/nastolatków objawy obejmują: gorączkę, ból głowy, sztywność karku, nadwrażliwość na światło, senność lub problemy z budzeniem się ze snu, mdłości, wymioty, brak apetytu i zmęczenie.</w:t>
      </w:r>
    </w:p>
    <w:p w14:paraId="7FD87B6D" w14:textId="6A51C678" w:rsidR="2FC0BD9D" w:rsidRPr="00BD1EF1" w:rsidRDefault="2FC0BD9D" w:rsidP="20CECFAC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Choroba wirusowa rozprzestrzenia się przez bliski kontakt z wydzielinami z dróg oddechowych zarażonej osoby. Osoby, u których występują powyższe objawy, powinny zgłosić się do swojego lekarza na natychmiastowe badania i leczenie. Zazwyczaj wirusowe zapalenie opon przechodzi po 7–10 dniach bez specjalnego leczenia przeciwwirusowego.</w:t>
      </w:r>
    </w:p>
    <w:p w14:paraId="7DA0573B" w14:textId="65F37993" w:rsidR="2FC0BD9D" w:rsidRPr="00BD1EF1" w:rsidRDefault="2FC0BD9D" w:rsidP="006C2529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b/>
          <w:bCs/>
          <w:color w:val="000000" w:themeColor="text1"/>
          <w:lang w:val="pl"/>
        </w:rPr>
        <w:t>Osoby, u których zdiagnozowano wcześniej wirusowe zapalenie opon mózgowych, mogą wrócić do szkoły, jeśli od co najmniej 24 godzin nie mają gorączki bez stosowania leków zbijających gorączkę.</w:t>
      </w:r>
    </w:p>
    <w:p w14:paraId="5EA8BF4A" w14:textId="3B588F13" w:rsidR="1CC94729" w:rsidRPr="00BD1EF1" w:rsidRDefault="1CC94729" w:rsidP="006C2529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3BD1AD52" w14:textId="3263FCDA" w:rsidR="006C2529" w:rsidRPr="00BD1EF1" w:rsidRDefault="006C2529" w:rsidP="006C2529">
      <w:pPr>
        <w:rPr>
          <w:rFonts w:ascii="Calibri" w:eastAsia="Calibri" w:hAnsi="Calibri" w:cs="Calibri"/>
          <w:color w:val="000000" w:themeColor="text1"/>
          <w:lang w:val="pl"/>
        </w:rPr>
      </w:pPr>
    </w:p>
    <w:p w14:paraId="3025ACD1" w14:textId="130CD5BF" w:rsidR="2FC0BD9D" w:rsidRPr="00BD1EF1" w:rsidRDefault="2FC0BD9D" w:rsidP="4164F3B5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5D23AA7A" w14:textId="25F48A20" w:rsidR="2FC0BD9D" w:rsidRPr="008F1F09" w:rsidRDefault="2FC0BD9D" w:rsidP="4164F3B5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0CEC86E5" w14:textId="1B7E32FB" w:rsidR="2FC0BD9D" w:rsidRPr="008F1F09" w:rsidRDefault="2FC0BD9D" w:rsidP="4164F3B5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30D60719" w14:textId="7944ED58" w:rsidR="63F284D2" w:rsidRPr="008F1F09" w:rsidRDefault="63F284D2" w:rsidP="4164F3B5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63F284D2" w:rsidRPr="008F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2DE5"/>
    <w:multiLevelType w:val="hybridMultilevel"/>
    <w:tmpl w:val="5B682FC2"/>
    <w:lvl w:ilvl="0" w:tplc="7374A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787B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E2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628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70C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462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200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40A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CEC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8640"/>
    <w:multiLevelType w:val="hybridMultilevel"/>
    <w:tmpl w:val="BEF085EA"/>
    <w:lvl w:ilvl="0" w:tplc="F1C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8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459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E5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42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28C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68E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D2F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44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707B3"/>
    <w:rsid w:val="00272263"/>
    <w:rsid w:val="003518ED"/>
    <w:rsid w:val="006C2529"/>
    <w:rsid w:val="008F1F09"/>
    <w:rsid w:val="009A7F47"/>
    <w:rsid w:val="00BD1EF1"/>
    <w:rsid w:val="00F17E03"/>
    <w:rsid w:val="1262A65D"/>
    <w:rsid w:val="1CC94729"/>
    <w:rsid w:val="20CECFAC"/>
    <w:rsid w:val="26523BC3"/>
    <w:rsid w:val="27DAA1DE"/>
    <w:rsid w:val="2FC0BD9D"/>
    <w:rsid w:val="37A87909"/>
    <w:rsid w:val="4164F3B5"/>
    <w:rsid w:val="51FAF55E"/>
    <w:rsid w:val="5457323C"/>
    <w:rsid w:val="55780C2D"/>
    <w:rsid w:val="55CEE502"/>
    <w:rsid w:val="63F284D2"/>
    <w:rsid w:val="66973994"/>
    <w:rsid w:val="685EF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518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2023-07-13T08:49:00Z</dcterms:created>
  <dcterms:modified xsi:type="dcterms:W3CDTF">2023-07-18T05:50:00Z</dcterms:modified>
</cp:coreProperties>
</file>