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361B" w14:textId="6D33F434" w:rsidR="0034224E" w:rsidRPr="0028445E" w:rsidRDefault="00071731" w:rsidP="075C51B0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4E55EDF5" w14:textId="7206F02C" w:rsidR="0034224E" w:rsidRPr="0028445E" w:rsidRDefault="00071731" w:rsidP="16D4E651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67727C11" w14:textId="45A52CE7" w:rsidR="075C51B0" w:rsidRPr="00071731" w:rsidRDefault="075C51B0" w:rsidP="1105E227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Informujemy, że u jednej z osób przebywających w szkole zdiagnozowano rumień zakaźny. Rumień zakaźny, zwany czasem chorobą piątą, jest chorobą zakaźną. Wywołuje go parwowirus B19. Jest to choroba łagodna, objawiająca się wysypką, występująca częściej u dzieci niż u dorosłych. Po zakażeniu parwowirusem rumień zazwyczaj rozwija się </w:t>
      </w:r>
      <w:r w:rsidR="009055B1">
        <w:rPr>
          <w:rFonts w:ascii="Calibri" w:eastAsia="Calibri" w:hAnsi="Calibri" w:cs="Calibri"/>
          <w:color w:val="000000" w:themeColor="text1"/>
          <w:lang w:val="pl"/>
        </w:rPr>
        <w:t xml:space="preserve">od </w:t>
      </w:r>
      <w:r>
        <w:rPr>
          <w:rFonts w:ascii="Calibri" w:eastAsia="Calibri" w:hAnsi="Calibri" w:cs="Calibri"/>
          <w:color w:val="000000" w:themeColor="text1"/>
          <w:lang w:val="pl"/>
        </w:rPr>
        <w:t>4 do 14 dni.</w:t>
      </w:r>
    </w:p>
    <w:p w14:paraId="54800063" w14:textId="62627CE1" w:rsidR="075C51B0" w:rsidRPr="00071731" w:rsidRDefault="075C51B0" w:rsidP="00071731">
      <w:pPr>
        <w:ind w:right="107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Oznaki i objawy choroby piątej są zwykle łagodne i obejmują: gorączkę, katar, ból głowy i wysypkę. Później mogą wystąpić drgawki i zapadnięcie w śpiączkę. Wysypka może pojawić się na twarzy na policzkach oraz na ciele. To najbardziej charakterystyczny objaw tej choroby. U niektórych osób wysypka może powrócić po kilku dniach na klatce piersiowej, plecach, pośladkach, ramionach i nogach. Wysypka może być swędząca, o różnym nasileniu, i zazwyczaj zanika w ciągu</w:t>
      </w:r>
      <w:r w:rsidR="005723DD">
        <w:rPr>
          <w:rFonts w:ascii="Calibri" w:eastAsia="Calibri" w:hAnsi="Calibri" w:cs="Calibri"/>
          <w:color w:val="000000" w:themeColor="text1"/>
          <w:lang w:val="pl"/>
        </w:rPr>
        <w:t xml:space="preserve"> od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7 do 10 dni, ale może się odnawiać przez kilka tygodni. Przy zanikaniu może stawać się nierównomierna. Inne oznaki i objawy mogą obejmować obolałe lub spuchnięte stawy, przypadłość znaną jako zespół poliartropatii. Jest to bardziej powszechne u dorosłych, zwłaszcza u kobiet. Ból stawów najczęściej występuje w dłoniach, stopach lub kolanach, bez dodatkowych objawów. Zazwyczaj trwa </w:t>
      </w:r>
      <w:r w:rsidR="005723DD">
        <w:rPr>
          <w:rFonts w:ascii="Calibri" w:eastAsia="Calibri" w:hAnsi="Calibri" w:cs="Calibri"/>
          <w:color w:val="000000" w:themeColor="text1"/>
          <w:lang w:val="pl"/>
        </w:rPr>
        <w:t xml:space="preserve">on </w:t>
      </w:r>
      <w:r>
        <w:rPr>
          <w:rFonts w:ascii="Calibri" w:eastAsia="Calibri" w:hAnsi="Calibri" w:cs="Calibri"/>
          <w:color w:val="000000" w:themeColor="text1"/>
          <w:lang w:val="pl"/>
        </w:rPr>
        <w:t>od 1 do 3 tygodni, ale może ciągnąć się miesiącami i dłużej. Najczęściej jednak dolegliwość ta przechodzi, nie powodując długoterminowych problemów.</w:t>
      </w:r>
    </w:p>
    <w:p w14:paraId="510138A7" w14:textId="56BFE2AB" w:rsidR="075C51B0" w:rsidRPr="00071731" w:rsidRDefault="075C51B0" w:rsidP="69286912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Choroba piąta zazwyczaj rozwija się w ciągu 14 dni po zarażeniu parwowirusem B19. Okres zakażania rumieniem kończy się </w:t>
      </w:r>
      <w:r>
        <w:rPr>
          <w:rFonts w:ascii="Calibri" w:eastAsia="Calibri" w:hAnsi="Calibri" w:cs="Calibri"/>
          <w:color w:val="333333"/>
          <w:lang w:val="pl"/>
        </w:rPr>
        <w:t>po wystąpieniu wysypki.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Dlatego zwykle osoba chora może wrócić do szkoły lub pracy. Jednak osoby z osłabionym układem odpornościowym, u których rozwinie się rumień zakaźny, mogą zarażać przez dłuższy czas.</w:t>
      </w:r>
    </w:p>
    <w:p w14:paraId="26B50B5C" w14:textId="775DA49E" w:rsidR="075C51B0" w:rsidRPr="00071731" w:rsidRDefault="075C51B0" w:rsidP="1105E227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Rumień zakaźny przenosi się przez wydzieliny układu oddechowego, czyli ślinę, plwociny i śluz z nosa, gdy osoba zarażona parwowirusem B19 kaszle lub kicha. Osoby, u których występują powyższe symptomy, powinny zgłosić się do swojego lekarza na badania.</w:t>
      </w:r>
    </w:p>
    <w:p w14:paraId="23AABB70" w14:textId="1A77DEA4" w:rsidR="075C51B0" w:rsidRPr="00071731" w:rsidRDefault="075C51B0" w:rsidP="12A2877B">
      <w:pPr>
        <w:rPr>
          <w:rFonts w:ascii="Calibri" w:eastAsia="Calibri" w:hAnsi="Calibri" w:cs="Calibri"/>
          <w:b/>
          <w:bCs/>
          <w:color w:val="000000" w:themeColor="text1"/>
          <w:lang w:val="pl"/>
        </w:rPr>
      </w:pPr>
      <w:r>
        <w:rPr>
          <w:rFonts w:ascii="Calibri" w:eastAsia="Calibri" w:hAnsi="Calibri" w:cs="Calibri"/>
          <w:b/>
          <w:bCs/>
          <w:color w:val="000000" w:themeColor="text1"/>
          <w:lang w:val="pl"/>
        </w:rPr>
        <w:t>Osoby chore nie muszą być odizolowane, o ile nie mają gorączki lub innych objawów usprawiedliwiających nieobecność.</w:t>
      </w:r>
    </w:p>
    <w:p w14:paraId="0712E7A9" w14:textId="68CB42EA" w:rsidR="0C9C001A" w:rsidRPr="00071731" w:rsidRDefault="0C9C001A" w:rsidP="030E4631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47A42C53" w14:textId="09EAB92D" w:rsidR="030E4631" w:rsidRPr="00071731" w:rsidRDefault="030E4631" w:rsidP="030E4631">
      <w:pPr>
        <w:rPr>
          <w:rFonts w:ascii="Calibri" w:eastAsia="Calibri" w:hAnsi="Calibri" w:cs="Calibri"/>
          <w:color w:val="000000" w:themeColor="text1"/>
          <w:lang w:val="pl"/>
        </w:rPr>
      </w:pPr>
    </w:p>
    <w:p w14:paraId="21B68153" w14:textId="5E813C47" w:rsidR="075C51B0" w:rsidRPr="00071731" w:rsidRDefault="075C51B0" w:rsidP="075C51B0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</w:t>
      </w:r>
      <w:r w:rsidR="005723DD">
        <w:rPr>
          <w:rFonts w:ascii="Calibri" w:eastAsia="Calibri" w:hAnsi="Calibri" w:cs="Calibri"/>
          <w:color w:val="000000" w:themeColor="text1"/>
          <w:lang w:val="pl"/>
        </w:rPr>
        <w:t>.</w:t>
      </w:r>
    </w:p>
    <w:p w14:paraId="28DCBB51" w14:textId="471D15D0" w:rsidR="075C51B0" w:rsidRPr="00071731" w:rsidRDefault="075C51B0" w:rsidP="075C51B0">
      <w:pPr>
        <w:rPr>
          <w:rFonts w:ascii="Calibri" w:eastAsia="Calibri" w:hAnsi="Calibri" w:cs="Calibri"/>
          <w:color w:val="000000" w:themeColor="text1"/>
          <w:lang w:val="pl"/>
        </w:rPr>
      </w:pPr>
    </w:p>
    <w:p w14:paraId="04BA1C65" w14:textId="72B6C554" w:rsidR="075C51B0" w:rsidRPr="00071731" w:rsidRDefault="075C51B0" w:rsidP="075C51B0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19819406" w14:textId="1F2DD4DA" w:rsidR="075C51B0" w:rsidRPr="00071731" w:rsidRDefault="075C51B0" w:rsidP="075C51B0">
      <w:pPr>
        <w:rPr>
          <w:rFonts w:ascii="Calibri" w:eastAsia="Calibri" w:hAnsi="Calibri" w:cs="Calibri"/>
          <w:color w:val="000000" w:themeColor="text1"/>
          <w:lang w:val="pl"/>
        </w:rPr>
      </w:pPr>
    </w:p>
    <w:p w14:paraId="6B2B3967" w14:textId="10963888" w:rsidR="075C51B0" w:rsidRPr="00071731" w:rsidRDefault="00D27D9E" w:rsidP="00D27D9E">
      <w:pPr>
        <w:rPr>
          <w:rFonts w:ascii="Calibri" w:eastAsia="Calibri" w:hAnsi="Calibri" w:cs="Calibri"/>
          <w:color w:val="000000" w:themeColor="text1"/>
          <w:highlight w:val="yellow"/>
          <w:lang w:val="pl"/>
        </w:rPr>
      </w:pPr>
      <w:r w:rsidRPr="00D27D9E">
        <w:rPr>
          <w:rFonts w:ascii="Calibri" w:hAnsi="Calibri"/>
          <w:color w:val="000000" w:themeColor="text1"/>
          <w:highlight w:val="yellow"/>
          <w:lang w:val="pl"/>
        </w:rPr>
        <w:t>[Principal]</w:t>
      </w:r>
      <w:r w:rsidR="075C51B0">
        <w:rPr>
          <w:rFonts w:ascii="Calibri" w:hAnsi="Calibri"/>
          <w:lang w:val="pl"/>
        </w:rPr>
        <w:tab/>
      </w:r>
      <w:r w:rsidR="075C51B0">
        <w:rPr>
          <w:rFonts w:ascii="Calibri" w:hAnsi="Calibri"/>
          <w:lang w:val="pl"/>
        </w:rPr>
        <w:tab/>
      </w:r>
      <w:r w:rsidRPr="00D27D9E">
        <w:rPr>
          <w:rFonts w:ascii="Calibri" w:hAnsi="Calibri"/>
          <w:color w:val="000000" w:themeColor="text1"/>
          <w:highlight w:val="yellow"/>
          <w:lang w:val="pl"/>
        </w:rPr>
        <w:t>[School N</w:t>
      </w:r>
      <w:bookmarkStart w:id="0" w:name="_GoBack"/>
      <w:bookmarkEnd w:id="0"/>
      <w:r w:rsidRPr="00D27D9E">
        <w:rPr>
          <w:rFonts w:ascii="Calibri" w:hAnsi="Calibri"/>
          <w:color w:val="000000" w:themeColor="text1"/>
          <w:highlight w:val="yellow"/>
          <w:lang w:val="pl"/>
        </w:rPr>
        <w:t>urse]</w:t>
      </w:r>
    </w:p>
    <w:sectPr w:rsidR="075C51B0" w:rsidRPr="0007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21DB"/>
    <w:multiLevelType w:val="hybridMultilevel"/>
    <w:tmpl w:val="41501F12"/>
    <w:lvl w:ilvl="0" w:tplc="58762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E7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8E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AE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26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6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E0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C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D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98B"/>
    <w:multiLevelType w:val="hybridMultilevel"/>
    <w:tmpl w:val="4534386E"/>
    <w:lvl w:ilvl="0" w:tplc="2E6A0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0C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04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82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4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A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1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02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71731"/>
    <w:rsid w:val="0028445E"/>
    <w:rsid w:val="0034224E"/>
    <w:rsid w:val="005723DD"/>
    <w:rsid w:val="009055B1"/>
    <w:rsid w:val="009A7446"/>
    <w:rsid w:val="00C6070A"/>
    <w:rsid w:val="00CC2008"/>
    <w:rsid w:val="00D27D9E"/>
    <w:rsid w:val="00F93938"/>
    <w:rsid w:val="01236747"/>
    <w:rsid w:val="02ADA8A9"/>
    <w:rsid w:val="030E4631"/>
    <w:rsid w:val="044730DD"/>
    <w:rsid w:val="075C51B0"/>
    <w:rsid w:val="08CB7FC3"/>
    <w:rsid w:val="0C61B82C"/>
    <w:rsid w:val="0C9C001A"/>
    <w:rsid w:val="1105E227"/>
    <w:rsid w:val="12A2877B"/>
    <w:rsid w:val="147C0CAA"/>
    <w:rsid w:val="16D4E651"/>
    <w:rsid w:val="1714B29D"/>
    <w:rsid w:val="19E0AD77"/>
    <w:rsid w:val="1C4F38D9"/>
    <w:rsid w:val="31F92C52"/>
    <w:rsid w:val="37A87909"/>
    <w:rsid w:val="4439D3B8"/>
    <w:rsid w:val="4F797A68"/>
    <w:rsid w:val="526945A0"/>
    <w:rsid w:val="5B5E99CB"/>
    <w:rsid w:val="5D67ACF4"/>
    <w:rsid w:val="5DD3AD18"/>
    <w:rsid w:val="62EB190B"/>
    <w:rsid w:val="69286912"/>
    <w:rsid w:val="6CE730F8"/>
    <w:rsid w:val="73F4FFC8"/>
    <w:rsid w:val="7AA82224"/>
    <w:rsid w:val="7C422863"/>
    <w:rsid w:val="7C50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Wzmianka1">
    <w:name w:val="Wzmianka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05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2023-07-13T08:41:00Z</dcterms:created>
  <dcterms:modified xsi:type="dcterms:W3CDTF">2023-07-28T03:19:00Z</dcterms:modified>
</cp:coreProperties>
</file>